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 w:eastAsia="zh-CN"/>
        </w:rPr>
      </w:pPr>
      <w:r>
        <w:rPr>
          <w:rFonts w:hint="eastAsia" w:ascii="黑体" w:hAnsi="黑体" w:eastAsia="黑体" w:cs="黑体"/>
          <w:b/>
          <w:bCs/>
          <w:sz w:val="36"/>
          <w:szCs w:val="36"/>
          <w:lang w:val="en" w:eastAsia="zh-CN"/>
        </w:rPr>
        <w:t>内蒙古自治区法律援助经济困难状况</w:t>
      </w:r>
    </w:p>
    <w:p>
      <w:pPr>
        <w:jc w:val="center"/>
        <w:rPr>
          <w:rFonts w:hint="eastAsia" w:ascii="黑体" w:hAnsi="黑体" w:eastAsia="黑体" w:cs="黑体"/>
          <w:b/>
          <w:bCs/>
          <w:sz w:val="36"/>
          <w:szCs w:val="36"/>
          <w:lang w:val="en" w:eastAsia="zh-CN"/>
        </w:rPr>
      </w:pPr>
      <w:r>
        <w:rPr>
          <w:rFonts w:hint="eastAsia" w:ascii="黑体" w:hAnsi="黑体" w:eastAsia="黑体" w:cs="黑体"/>
          <w:b/>
          <w:bCs/>
          <w:sz w:val="36"/>
          <w:szCs w:val="36"/>
          <w:lang w:val="en" w:eastAsia="zh-CN"/>
        </w:rPr>
        <w:t>告知承诺制实施方案</w:t>
      </w:r>
    </w:p>
    <w:p>
      <w:pPr>
        <w:numPr>
          <w:ilvl w:val="0"/>
          <w:numId w:val="0"/>
        </w:numPr>
        <w:ind w:firstLine="640" w:firstLineChars="20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根据国务院关于推行证明事项告知承诺制的工作部署和《内蒙古自治区全面推行证明事项告知承诺制实施方案》（〔</w:t>
      </w:r>
      <w:r>
        <w:rPr>
          <w:rFonts w:hint="eastAsia"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51号</w:t>
      </w:r>
      <w:r>
        <w:rPr>
          <w:rFonts w:hint="eastAsia" w:ascii="仿宋_GB2312" w:hAnsi="仿宋_GB2312" w:eastAsia="仿宋_GB2312" w:cs="仿宋_GB2312"/>
          <w:b w:val="0"/>
          <w:bCs w:val="0"/>
          <w:sz w:val="32"/>
          <w:szCs w:val="32"/>
          <w:lang w:val="en" w:eastAsia="zh-CN"/>
        </w:rPr>
        <w:t>），结合实际</w:t>
      </w:r>
      <w:r>
        <w:rPr>
          <w:rFonts w:hint="default"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 w:eastAsia="zh-CN"/>
        </w:rPr>
        <w:t>就</w:t>
      </w:r>
      <w:r>
        <w:rPr>
          <w:rFonts w:hint="default" w:ascii="仿宋_GB2312" w:hAnsi="仿宋_GB2312" w:eastAsia="仿宋_GB2312" w:cs="仿宋_GB2312"/>
          <w:b w:val="0"/>
          <w:bCs w:val="0"/>
          <w:sz w:val="32"/>
          <w:szCs w:val="32"/>
          <w:lang w:val="en" w:eastAsia="zh-CN"/>
        </w:rPr>
        <w:t>全</w:t>
      </w:r>
      <w:r>
        <w:rPr>
          <w:rFonts w:hint="eastAsia" w:ascii="仿宋_GB2312" w:hAnsi="仿宋_GB2312" w:eastAsia="仿宋_GB2312" w:cs="仿宋_GB2312"/>
          <w:b w:val="0"/>
          <w:bCs w:val="0"/>
          <w:sz w:val="32"/>
          <w:szCs w:val="32"/>
          <w:lang w:val="en" w:eastAsia="zh-CN"/>
        </w:rPr>
        <w:t>区推行法律援助经济困难状况告知承诺制，制定本方案。</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一、总体要求</w:t>
      </w:r>
      <w:r>
        <w:rPr>
          <w:rFonts w:hint="eastAsia" w:ascii="仿宋_GB2312" w:hAnsi="仿宋_GB2312" w:eastAsia="仿宋_GB2312" w:cs="仿宋_GB2312"/>
          <w:b w:val="0"/>
          <w:bCs w:val="0"/>
          <w:sz w:val="32"/>
          <w:szCs w:val="32"/>
          <w:lang w:val="en" w:eastAsia="zh-CN"/>
        </w:rPr>
        <w:t>坚持以习近平法治思想为指导，贯彻以人民为中心的发展思想，深入推进司法行政改革，</w:t>
      </w:r>
      <w:r>
        <w:rPr>
          <w:rFonts w:hint="eastAsia" w:ascii="仿宋_GB2312" w:hAnsi="仿宋_GB2312" w:eastAsia="仿宋_GB2312" w:cs="仿宋_GB2312"/>
          <w:b w:val="0"/>
          <w:bCs w:val="0"/>
          <w:sz w:val="32"/>
          <w:szCs w:val="32"/>
          <w:lang w:val="en-US" w:eastAsia="zh-CN"/>
        </w:rPr>
        <w:t>创新法律援助便民利民措施，为困难群众申请法律援助提供便利，为平安内蒙古、法治内蒙古建设贡献法律援助力量。</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 w:eastAsia="zh-CN"/>
        </w:rPr>
      </w:pPr>
      <w:r>
        <w:rPr>
          <w:rFonts w:hint="default" w:ascii="仿宋_GB2312" w:hAnsi="仿宋_GB2312" w:eastAsia="仿宋_GB2312" w:cs="仿宋_GB2312"/>
          <w:b w:val="0"/>
          <w:bCs w:val="0"/>
          <w:sz w:val="32"/>
          <w:szCs w:val="32"/>
          <w:lang w:val="en" w:eastAsia="zh-CN"/>
        </w:rPr>
        <w:t>各地推行法律援助经济困难状况告知承诺制，要遵循便民利民、公开公正原则，加强部门之间的信息共享和应用，积极稳妥推进落实。</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 w:eastAsia="zh-CN"/>
        </w:rPr>
      </w:pPr>
      <w:r>
        <w:rPr>
          <w:rFonts w:hint="default" w:ascii="仿宋_GB2312" w:hAnsi="仿宋_GB2312" w:eastAsia="仿宋_GB2312" w:cs="仿宋_GB2312"/>
          <w:b w:val="0"/>
          <w:bCs w:val="0"/>
          <w:sz w:val="32"/>
          <w:szCs w:val="32"/>
          <w:lang w:val="en" w:eastAsia="zh-CN"/>
        </w:rPr>
        <w:t>二</w:t>
      </w:r>
      <w:r>
        <w:rPr>
          <w:rFonts w:hint="eastAsia" w:ascii="仿宋_GB2312" w:hAnsi="仿宋_GB2312" w:eastAsia="仿宋_GB2312" w:cs="仿宋_GB2312"/>
          <w:b w:val="0"/>
          <w:bCs w:val="0"/>
          <w:sz w:val="32"/>
          <w:szCs w:val="32"/>
          <w:lang w:val="en" w:eastAsia="zh-CN"/>
        </w:rPr>
        <w:t>、实施范围</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实施公民法律援助经济困难状况告知承诺制</w:t>
      </w:r>
      <w:r>
        <w:rPr>
          <w:rFonts w:hint="default" w:ascii="仿宋_GB2312" w:hAnsi="仿宋_GB2312" w:eastAsia="仿宋_GB2312" w:cs="仿宋_GB2312"/>
          <w:b w:val="0"/>
          <w:bCs w:val="0"/>
          <w:i w:val="0"/>
          <w:color w:val="auto"/>
          <w:kern w:val="0"/>
          <w:sz w:val="32"/>
          <w:szCs w:val="32"/>
          <w:u w:val="none"/>
          <w:lang w:val="en" w:eastAsia="zh-CN" w:bidi="ar-SA"/>
        </w:rPr>
        <w:t>的</w:t>
      </w:r>
      <w:r>
        <w:rPr>
          <w:rFonts w:hint="eastAsia" w:ascii="仿宋_GB2312" w:hAnsi="仿宋_GB2312" w:eastAsia="仿宋_GB2312" w:cs="仿宋_GB2312"/>
          <w:b w:val="0"/>
          <w:bCs w:val="0"/>
          <w:i w:val="0"/>
          <w:color w:val="auto"/>
          <w:kern w:val="0"/>
          <w:sz w:val="32"/>
          <w:szCs w:val="32"/>
          <w:u w:val="none"/>
          <w:lang w:val="en-US" w:eastAsia="zh-CN" w:bidi="ar-SA"/>
        </w:rPr>
        <w:t>单位为自治区、盟市、旗县（市区）三级法律援助中心以及履行法律援助申请受理职责的法律援助工作站（公共法律服务中心）。</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三</w:t>
      </w:r>
      <w:r>
        <w:rPr>
          <w:rFonts w:hint="eastAsia" w:ascii="仿宋_GB2312" w:hAnsi="仿宋_GB2312" w:eastAsia="仿宋_GB2312" w:cs="仿宋_GB2312"/>
          <w:b w:val="0"/>
          <w:bCs w:val="0"/>
          <w:i w:val="0"/>
          <w:color w:val="auto"/>
          <w:kern w:val="0"/>
          <w:sz w:val="32"/>
          <w:szCs w:val="32"/>
          <w:u w:val="none"/>
          <w:lang w:val="en-US" w:eastAsia="zh-CN" w:bidi="ar-SA"/>
        </w:rPr>
        <w:t>、适用情形</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（一）</w:t>
      </w:r>
      <w:r>
        <w:rPr>
          <w:rFonts w:hint="eastAsia" w:ascii="仿宋_GB2312" w:hAnsi="仿宋_GB2312" w:eastAsia="仿宋_GB2312" w:cs="仿宋_GB2312"/>
          <w:b w:val="0"/>
          <w:bCs w:val="0"/>
          <w:i w:val="0"/>
          <w:color w:val="auto"/>
          <w:kern w:val="0"/>
          <w:sz w:val="32"/>
          <w:szCs w:val="32"/>
          <w:u w:val="none"/>
          <w:lang w:val="en-US" w:eastAsia="zh-CN" w:bidi="ar-SA"/>
        </w:rPr>
        <w:t>公民就以下事项申请法律援助，依法依规需要提交经济困难状况证明的，可以选择</w:t>
      </w:r>
      <w:r>
        <w:rPr>
          <w:rFonts w:hint="eastAsia" w:ascii="仿宋_GB2312" w:hAnsi="仿宋_GB2312" w:eastAsia="仿宋_GB2312" w:cs="仿宋_GB2312"/>
          <w:b w:val="0"/>
          <w:bCs w:val="0"/>
          <w:sz w:val="32"/>
          <w:szCs w:val="32"/>
          <w:lang w:val="en-US" w:eastAsia="zh-CN"/>
        </w:rPr>
        <w:t>告知承诺制</w:t>
      </w:r>
      <w:r>
        <w:rPr>
          <w:rFonts w:hint="eastAsia" w:ascii="仿宋_GB2312" w:hAnsi="仿宋_GB2312" w:eastAsia="仿宋_GB2312" w:cs="仿宋_GB2312"/>
          <w:b w:val="0"/>
          <w:bCs w:val="0"/>
          <w:i w:val="0"/>
          <w:color w:val="auto"/>
          <w:kern w:val="0"/>
          <w:sz w:val="32"/>
          <w:szCs w:val="32"/>
          <w:u w:val="none"/>
          <w:lang w:val="en-US" w:eastAsia="zh-CN" w:bidi="ar-SA"/>
        </w:rPr>
        <w:t>方式替代提交证明：</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1.</w:t>
      </w:r>
      <w:r>
        <w:rPr>
          <w:rFonts w:hint="eastAsia" w:ascii="仿宋_GB2312" w:hAnsi="仿宋_GB2312" w:eastAsia="仿宋_GB2312" w:cs="仿宋_GB2312"/>
          <w:b w:val="0"/>
          <w:bCs w:val="0"/>
          <w:i w:val="0"/>
          <w:color w:val="auto"/>
          <w:kern w:val="0"/>
          <w:sz w:val="32"/>
          <w:szCs w:val="32"/>
          <w:u w:val="none"/>
          <w:lang w:val="en-US" w:eastAsia="zh-CN" w:bidi="ar-SA"/>
        </w:rPr>
        <w:t>依法请求国家赔偿；</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2.</w:t>
      </w:r>
      <w:r>
        <w:rPr>
          <w:rFonts w:hint="eastAsia" w:ascii="仿宋_GB2312" w:hAnsi="仿宋_GB2312" w:eastAsia="仿宋_GB2312" w:cs="仿宋_GB2312"/>
          <w:b w:val="0"/>
          <w:bCs w:val="0"/>
          <w:i w:val="0"/>
          <w:color w:val="auto"/>
          <w:kern w:val="0"/>
          <w:sz w:val="32"/>
          <w:szCs w:val="32"/>
          <w:u w:val="none"/>
          <w:lang w:val="en-US" w:eastAsia="zh-CN" w:bidi="ar-SA"/>
        </w:rPr>
        <w:t>请求给予社会保险待遇或者社会救助；</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3.</w:t>
      </w:r>
      <w:r>
        <w:rPr>
          <w:rFonts w:hint="eastAsia" w:ascii="仿宋_GB2312" w:hAnsi="仿宋_GB2312" w:eastAsia="仿宋_GB2312" w:cs="仿宋_GB2312"/>
          <w:b w:val="0"/>
          <w:bCs w:val="0"/>
          <w:i w:val="0"/>
          <w:color w:val="auto"/>
          <w:kern w:val="0"/>
          <w:sz w:val="32"/>
          <w:szCs w:val="32"/>
          <w:u w:val="none"/>
          <w:lang w:val="en-US" w:eastAsia="zh-CN" w:bidi="ar-SA"/>
        </w:rPr>
        <w:t>请求发给抚恤金；</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4.</w:t>
      </w:r>
      <w:r>
        <w:rPr>
          <w:rFonts w:hint="eastAsia" w:ascii="仿宋_GB2312" w:hAnsi="仿宋_GB2312" w:eastAsia="仿宋_GB2312" w:cs="仿宋_GB2312"/>
          <w:b w:val="0"/>
          <w:bCs w:val="0"/>
          <w:i w:val="0"/>
          <w:color w:val="auto"/>
          <w:kern w:val="0"/>
          <w:sz w:val="32"/>
          <w:szCs w:val="32"/>
          <w:u w:val="none"/>
          <w:lang w:val="en-US" w:eastAsia="zh-CN" w:bidi="ar-SA"/>
        </w:rPr>
        <w:t>请求给付赡养费、抚养费、扶养费；</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5.</w:t>
      </w:r>
      <w:r>
        <w:rPr>
          <w:rFonts w:hint="eastAsia" w:ascii="仿宋_GB2312" w:hAnsi="仿宋_GB2312" w:eastAsia="仿宋_GB2312" w:cs="仿宋_GB2312"/>
          <w:b w:val="0"/>
          <w:bCs w:val="0"/>
          <w:i w:val="0"/>
          <w:color w:val="auto"/>
          <w:kern w:val="0"/>
          <w:sz w:val="32"/>
          <w:szCs w:val="32"/>
          <w:u w:val="none"/>
          <w:lang w:val="en-US" w:eastAsia="zh-CN" w:bidi="ar-SA"/>
        </w:rPr>
        <w:t>请求认定公民无民事行为能力或者限制民事行为能力；</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6.</w:t>
      </w:r>
      <w:r>
        <w:rPr>
          <w:rFonts w:hint="eastAsia" w:ascii="仿宋_GB2312" w:hAnsi="仿宋_GB2312" w:eastAsia="仿宋_GB2312" w:cs="仿宋_GB2312"/>
          <w:b w:val="0"/>
          <w:bCs w:val="0"/>
          <w:i w:val="0"/>
          <w:color w:val="auto"/>
          <w:kern w:val="0"/>
          <w:sz w:val="32"/>
          <w:szCs w:val="32"/>
          <w:u w:val="none"/>
          <w:lang w:val="en-US" w:eastAsia="zh-CN" w:bidi="ar-SA"/>
        </w:rPr>
        <w:t>未成年人请求人身损害赔偿；</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default" w:ascii="仿宋_GB2312" w:hAnsi="仿宋_GB2312" w:eastAsia="仿宋_GB2312" w:cs="仿宋_GB2312"/>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7.</w:t>
      </w:r>
      <w:r>
        <w:rPr>
          <w:rFonts w:hint="eastAsia" w:ascii="仿宋_GB2312" w:hAnsi="仿宋_GB2312" w:eastAsia="仿宋_GB2312" w:cs="仿宋_GB2312"/>
          <w:b w:val="0"/>
          <w:bCs w:val="0"/>
          <w:i w:val="0"/>
          <w:color w:val="auto"/>
          <w:kern w:val="0"/>
          <w:sz w:val="32"/>
          <w:szCs w:val="32"/>
          <w:u w:val="none"/>
          <w:lang w:val="en-US" w:eastAsia="zh-CN" w:bidi="ar-SA"/>
        </w:rPr>
        <w:t>农牧民工、残疾人请求确认劳动关系或者支付劳动报酬。</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i w:val="0"/>
          <w:color w:val="auto"/>
          <w:kern w:val="0"/>
          <w:sz w:val="32"/>
          <w:szCs w:val="32"/>
          <w:u w:val="none"/>
          <w:lang w:val="en-US" w:eastAsia="zh-CN" w:bidi="ar-SA"/>
        </w:rPr>
      </w:pPr>
      <w:r>
        <w:rPr>
          <w:rFonts w:hint="default" w:ascii="仿宋_GB2312" w:hAnsi="仿宋_GB2312" w:eastAsia="仿宋_GB2312" w:cs="仿宋_GB2312"/>
          <w:i w:val="0"/>
          <w:color w:val="auto"/>
          <w:kern w:val="0"/>
          <w:sz w:val="32"/>
          <w:szCs w:val="32"/>
          <w:u w:val="none"/>
          <w:lang w:val="en" w:eastAsia="zh-CN" w:bidi="ar-SA"/>
        </w:rPr>
        <w:t>（二）</w:t>
      </w:r>
      <w:r>
        <w:rPr>
          <w:rFonts w:hint="eastAsia" w:ascii="仿宋_GB2312" w:hAnsi="仿宋_GB2312" w:eastAsia="仿宋_GB2312" w:cs="仿宋_GB2312"/>
          <w:i w:val="0"/>
          <w:color w:val="auto"/>
          <w:kern w:val="0"/>
          <w:sz w:val="32"/>
          <w:szCs w:val="32"/>
          <w:u w:val="none"/>
          <w:lang w:val="en-US" w:eastAsia="zh-CN" w:bidi="ar-SA"/>
        </w:rPr>
        <w:t>以下情形在信用修复前不适用告知承诺制：</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i w:val="0"/>
          <w:color w:val="auto"/>
          <w:kern w:val="0"/>
          <w:sz w:val="32"/>
          <w:szCs w:val="32"/>
          <w:u w:val="none"/>
          <w:lang w:val="en-US" w:eastAsia="zh-CN" w:bidi="ar-SA"/>
        </w:rPr>
      </w:pPr>
      <w:r>
        <w:rPr>
          <w:rFonts w:hint="default" w:ascii="仿宋_GB2312" w:hAnsi="仿宋_GB2312" w:eastAsia="仿宋_GB2312" w:cs="仿宋_GB2312"/>
          <w:i w:val="0"/>
          <w:color w:val="auto"/>
          <w:kern w:val="0"/>
          <w:sz w:val="32"/>
          <w:szCs w:val="32"/>
          <w:u w:val="none"/>
          <w:lang w:val="en" w:eastAsia="zh-CN" w:bidi="ar-SA"/>
        </w:rPr>
        <w:t>1.</w:t>
      </w:r>
      <w:r>
        <w:rPr>
          <w:rFonts w:hint="eastAsia" w:ascii="仿宋_GB2312" w:hAnsi="仿宋_GB2312" w:eastAsia="仿宋_GB2312" w:cs="仿宋_GB2312"/>
          <w:i w:val="0"/>
          <w:color w:val="auto"/>
          <w:kern w:val="0"/>
          <w:sz w:val="32"/>
          <w:szCs w:val="32"/>
          <w:u w:val="none"/>
          <w:lang w:val="en-US" w:eastAsia="zh-CN" w:bidi="ar-SA"/>
        </w:rPr>
        <w:t>列入法律援助失信人名单的申请人，再次申请法律援助的；</w:t>
      </w:r>
    </w:p>
    <w:p>
      <w:pPr>
        <w:keepNext w:val="0"/>
        <w:keepLines w:val="0"/>
        <w:widowControl w:val="0"/>
        <w:numPr>
          <w:ilvl w:val="0"/>
          <w:numId w:val="0"/>
        </w:numPr>
        <w:suppressLineNumbers w:val="0"/>
        <w:spacing w:beforeLines="0" w:afterLines="0" w:line="560" w:lineRule="exact"/>
        <w:ind w:firstLine="640" w:firstLineChars="200"/>
        <w:jc w:val="both"/>
        <w:textAlignment w:val="auto"/>
        <w:outlineLvl w:val="9"/>
        <w:rPr>
          <w:rFonts w:hint="eastAsia" w:ascii="仿宋_GB2312" w:hAnsi="仿宋_GB2312" w:eastAsia="仿宋_GB2312" w:cs="仿宋_GB2312"/>
          <w:i w:val="0"/>
          <w:color w:val="auto"/>
          <w:kern w:val="0"/>
          <w:sz w:val="32"/>
          <w:szCs w:val="32"/>
          <w:u w:val="none"/>
          <w:lang w:val="en-US" w:eastAsia="zh-CN" w:bidi="ar-SA"/>
        </w:rPr>
      </w:pPr>
      <w:r>
        <w:rPr>
          <w:rFonts w:hint="default" w:ascii="仿宋_GB2312" w:hAnsi="仿宋_GB2312" w:eastAsia="仿宋_GB2312" w:cs="仿宋_GB2312"/>
          <w:i w:val="0"/>
          <w:color w:val="auto"/>
          <w:kern w:val="0"/>
          <w:sz w:val="32"/>
          <w:szCs w:val="32"/>
          <w:u w:val="none"/>
          <w:lang w:val="en" w:eastAsia="zh-CN" w:bidi="ar-SA"/>
        </w:rPr>
        <w:t>2.</w:t>
      </w:r>
      <w:r>
        <w:rPr>
          <w:rFonts w:hint="eastAsia" w:ascii="仿宋_GB2312" w:hAnsi="仿宋_GB2312" w:eastAsia="仿宋_GB2312" w:cs="仿宋_GB2312"/>
          <w:i w:val="0"/>
          <w:color w:val="auto"/>
          <w:kern w:val="0"/>
          <w:sz w:val="32"/>
          <w:szCs w:val="32"/>
          <w:u w:val="none"/>
          <w:lang w:val="en-US" w:eastAsia="zh-CN" w:bidi="ar-SA"/>
        </w:rPr>
        <w:t>列入全国信用信息共享平台、内蒙古自治区公共信用信息管理平台失信主体名单的。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四</w:t>
      </w:r>
      <w:r>
        <w:rPr>
          <w:rFonts w:hint="eastAsia" w:ascii="仿宋_GB2312" w:hAnsi="仿宋_GB2312" w:eastAsia="仿宋_GB2312" w:cs="仿宋_GB2312"/>
          <w:b w:val="0"/>
          <w:bCs w:val="0"/>
          <w:i w:val="0"/>
          <w:color w:val="auto"/>
          <w:kern w:val="0"/>
          <w:sz w:val="32"/>
          <w:szCs w:val="32"/>
          <w:u w:val="none"/>
          <w:lang w:val="en-US" w:eastAsia="zh-CN" w:bidi="ar-SA"/>
        </w:rPr>
        <w:t>、申请流程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（一）实施单位在受</w:t>
      </w:r>
      <w:r>
        <w:rPr>
          <w:rFonts w:hint="eastAsia" w:ascii="仿宋_GB2312" w:hAnsi="仿宋_GB2312" w:eastAsia="仿宋_GB2312" w:cs="仿宋_GB2312"/>
          <w:i w:val="0"/>
          <w:color w:val="auto"/>
          <w:kern w:val="0"/>
          <w:sz w:val="32"/>
          <w:szCs w:val="32"/>
          <w:u w:val="none"/>
          <w:lang w:val="en-US" w:eastAsia="zh-CN" w:bidi="ar-SA"/>
        </w:rPr>
        <w:t>理法律援助申请时，应当首先依据申请人陈述内容情况，初步判定其申请事项是否属于实</w:t>
      </w:r>
      <w:r>
        <w:rPr>
          <w:rFonts w:hint="eastAsia" w:ascii="仿宋_GB2312" w:hAnsi="仿宋_GB2312" w:eastAsia="仿宋_GB2312" w:cs="仿宋_GB2312"/>
          <w:b w:val="0"/>
          <w:bCs w:val="0"/>
          <w:i w:val="0"/>
          <w:color w:val="auto"/>
          <w:kern w:val="0"/>
          <w:sz w:val="32"/>
          <w:szCs w:val="32"/>
          <w:u w:val="none"/>
          <w:lang w:val="en-US" w:eastAsia="zh-CN" w:bidi="ar-SA"/>
        </w:rPr>
        <w:t>行法律援助经济困难状况告知承诺制的情形。对不属于实行法律援助经济困难状况告知承诺制情形的，实施单位按照《法律援助条例》及我区相关文件的规定执行。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SA"/>
        </w:rPr>
        <w:t>（二）</w:t>
      </w:r>
      <w:r>
        <w:rPr>
          <w:rFonts w:hint="eastAsia" w:ascii="仿宋_GB2312" w:hAnsi="仿宋_GB2312" w:eastAsia="仿宋_GB2312" w:cs="仿宋_GB2312"/>
          <w:b w:val="0"/>
          <w:bCs w:val="0"/>
          <w:i w:val="0"/>
          <w:color w:val="auto"/>
          <w:kern w:val="0"/>
          <w:sz w:val="32"/>
          <w:szCs w:val="32"/>
          <w:u w:val="none"/>
          <w:lang w:val="en-US" w:eastAsia="zh-CN" w:bidi="ar-SA"/>
        </w:rPr>
        <w:t>对属于适用法律援助经济困难状况告知承诺制情形，申请人自行提交已持有的相关证件、证明材料或者</w:t>
      </w:r>
      <w:r>
        <w:rPr>
          <w:rFonts w:hint="eastAsia" w:ascii="仿宋_GB2312" w:hAnsi="仿宋_GB2312" w:eastAsia="仿宋_GB2312" w:cs="仿宋_GB2312"/>
          <w:b w:val="0"/>
          <w:bCs w:val="0"/>
          <w:color w:val="auto"/>
          <w:sz w:val="32"/>
          <w:szCs w:val="32"/>
          <w:lang w:val="en-US" w:eastAsia="zh-CN"/>
        </w:rPr>
        <w:t>《法律援助申请人经济状况证明表》</w:t>
      </w:r>
      <w:r>
        <w:rPr>
          <w:rFonts w:hint="eastAsia" w:ascii="仿宋_GB2312" w:hAnsi="仿宋_GB2312" w:eastAsia="仿宋_GB2312" w:cs="仿宋_GB2312"/>
          <w:b w:val="0"/>
          <w:bCs w:val="0"/>
          <w:color w:val="auto"/>
          <w:kern w:val="0"/>
          <w:sz w:val="32"/>
          <w:szCs w:val="32"/>
          <w:lang w:val="en-US" w:eastAsia="zh-CN"/>
        </w:rPr>
        <w:t>申请法律援助的，</w:t>
      </w:r>
      <w:r>
        <w:rPr>
          <w:rFonts w:hint="eastAsia" w:ascii="仿宋_GB2312" w:hAnsi="仿宋_GB2312" w:eastAsia="仿宋_GB2312" w:cs="仿宋_GB2312"/>
          <w:b w:val="0"/>
          <w:bCs w:val="0"/>
          <w:i w:val="0"/>
          <w:color w:val="auto"/>
          <w:kern w:val="0"/>
          <w:sz w:val="32"/>
          <w:szCs w:val="32"/>
          <w:u w:val="none"/>
          <w:lang w:val="en-US" w:eastAsia="zh-CN" w:bidi="ar-SA"/>
        </w:rPr>
        <w:t>实施</w:t>
      </w:r>
      <w:r>
        <w:rPr>
          <w:rFonts w:hint="eastAsia" w:ascii="仿宋_GB2312" w:hAnsi="仿宋_GB2312" w:eastAsia="仿宋_GB2312" w:cs="仿宋_GB2312"/>
          <w:b w:val="0"/>
          <w:bCs w:val="0"/>
          <w:color w:val="auto"/>
          <w:kern w:val="0"/>
          <w:sz w:val="32"/>
          <w:szCs w:val="32"/>
          <w:lang w:val="en-US" w:eastAsia="zh-CN"/>
        </w:rPr>
        <w:t>单位应当按照</w:t>
      </w:r>
      <w:r>
        <w:rPr>
          <w:rFonts w:hint="eastAsia" w:ascii="仿宋_GB2312" w:hAnsi="仿宋_GB2312" w:eastAsia="仿宋_GB2312" w:cs="仿宋_GB2312"/>
          <w:b w:val="0"/>
          <w:bCs w:val="0"/>
          <w:i w:val="0"/>
          <w:color w:val="auto"/>
          <w:kern w:val="0"/>
          <w:sz w:val="32"/>
          <w:szCs w:val="32"/>
          <w:u w:val="none"/>
          <w:lang w:val="en-US" w:eastAsia="zh-CN" w:bidi="ar-SA"/>
        </w:rPr>
        <w:t>《法律援助条例》及内蒙古自治区相关文件规定直接办理。申请人未能或者不愿提交相关证件、证明材料或者</w:t>
      </w:r>
      <w:r>
        <w:rPr>
          <w:rFonts w:hint="eastAsia" w:ascii="仿宋_GB2312" w:hAnsi="仿宋_GB2312" w:eastAsia="仿宋_GB2312" w:cs="仿宋_GB2312"/>
          <w:b w:val="0"/>
          <w:bCs w:val="0"/>
          <w:color w:val="auto"/>
          <w:sz w:val="32"/>
          <w:szCs w:val="32"/>
          <w:lang w:val="en-US" w:eastAsia="zh-CN"/>
        </w:rPr>
        <w:t>《法律援助申请人经济状况证明表》</w:t>
      </w:r>
      <w:r>
        <w:rPr>
          <w:rFonts w:hint="eastAsia" w:ascii="仿宋_GB2312" w:hAnsi="仿宋_GB2312" w:eastAsia="仿宋_GB2312" w:cs="仿宋_GB2312"/>
          <w:b w:val="0"/>
          <w:bCs w:val="0"/>
          <w:i w:val="0"/>
          <w:color w:val="auto"/>
          <w:kern w:val="0"/>
          <w:sz w:val="32"/>
          <w:szCs w:val="32"/>
          <w:u w:val="none"/>
          <w:lang w:val="en-US" w:eastAsia="zh-CN" w:bidi="ar-SA"/>
        </w:rPr>
        <w:t>的，实施单位应当告知申请人可选择法律援助经济困难状况告知承诺制方式申请法律援助。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default" w:ascii="仿宋_GB2312" w:hAnsi="仿宋_GB2312" w:eastAsia="仿宋_GB2312" w:cs="仿宋_GB2312"/>
          <w:b w:val="0"/>
          <w:bCs w:val="0"/>
          <w:color w:val="auto"/>
          <w:kern w:val="0"/>
          <w:sz w:val="32"/>
          <w:szCs w:val="32"/>
          <w:lang w:val="en" w:eastAsia="zh-CN"/>
        </w:rPr>
        <w:t>五</w:t>
      </w:r>
      <w:r>
        <w:rPr>
          <w:rFonts w:hint="eastAsia" w:ascii="仿宋_GB2312" w:hAnsi="仿宋_GB2312" w:eastAsia="仿宋_GB2312" w:cs="仿宋_GB2312"/>
          <w:b w:val="0"/>
          <w:bCs w:val="0"/>
          <w:color w:val="auto"/>
          <w:kern w:val="0"/>
          <w:sz w:val="32"/>
          <w:szCs w:val="32"/>
          <w:lang w:val="en-US" w:eastAsia="zh-CN"/>
        </w:rPr>
        <w:t>、核查方式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i w:val="0"/>
          <w:color w:val="auto"/>
          <w:kern w:val="0"/>
          <w:sz w:val="32"/>
          <w:szCs w:val="32"/>
          <w:u w:val="none"/>
          <w:lang w:val="en-US" w:eastAsia="zh-CN" w:bidi="ar-SA"/>
        </w:rPr>
        <w:t>（一）</w:t>
      </w:r>
      <w:r>
        <w:rPr>
          <w:rFonts w:hint="eastAsia" w:ascii="仿宋_GB2312" w:hAnsi="仿宋_GB2312" w:eastAsia="仿宋_GB2312" w:cs="仿宋_GB2312"/>
          <w:i w:val="0"/>
          <w:color w:val="auto"/>
          <w:kern w:val="0"/>
          <w:sz w:val="32"/>
          <w:szCs w:val="32"/>
          <w:u w:val="none"/>
          <w:lang w:val="en-US" w:eastAsia="zh-CN" w:bidi="ar-SA"/>
        </w:rPr>
        <w:t>实施单位指导申请人填写《</w:t>
      </w:r>
      <w:r>
        <w:rPr>
          <w:rFonts w:hint="eastAsia" w:ascii="仿宋_GB2312" w:hAnsi="仿宋_GB2312" w:eastAsia="仿宋_GB2312" w:cs="仿宋_GB2312"/>
          <w:kern w:val="0"/>
          <w:sz w:val="32"/>
          <w:szCs w:val="32"/>
          <w:lang w:val="en-US" w:eastAsia="zh-CN"/>
        </w:rPr>
        <w:t>法律援助申请人经济困难状况承诺书》时，</w:t>
      </w:r>
      <w:r>
        <w:rPr>
          <w:rFonts w:hint="eastAsia" w:ascii="仿宋_GB2312" w:hAnsi="仿宋_GB2312" w:eastAsia="仿宋_GB2312" w:cs="仿宋_GB2312"/>
          <w:b w:val="0"/>
          <w:bCs w:val="0"/>
          <w:i w:val="0"/>
          <w:color w:val="auto"/>
          <w:kern w:val="0"/>
          <w:sz w:val="32"/>
          <w:szCs w:val="32"/>
          <w:u w:val="none"/>
          <w:lang w:val="en-US" w:eastAsia="zh-CN" w:bidi="ar-SA"/>
        </w:rPr>
        <w:t>实施</w:t>
      </w:r>
      <w:r>
        <w:rPr>
          <w:rFonts w:hint="eastAsia" w:ascii="仿宋_GB2312" w:hAnsi="仿宋_GB2312" w:eastAsia="仿宋_GB2312" w:cs="仿宋_GB2312"/>
          <w:b w:val="0"/>
          <w:bCs w:val="0"/>
          <w:color w:val="auto"/>
          <w:kern w:val="0"/>
          <w:sz w:val="32"/>
          <w:szCs w:val="32"/>
          <w:lang w:val="en-US" w:eastAsia="zh-CN"/>
        </w:rPr>
        <w:t>单位应当告知</w:t>
      </w:r>
      <w:r>
        <w:rPr>
          <w:rFonts w:hint="eastAsia" w:ascii="仿宋_GB2312" w:hAnsi="仿宋_GB2312" w:eastAsia="仿宋_GB2312" w:cs="仿宋_GB2312"/>
          <w:b w:val="0"/>
          <w:bCs w:val="0"/>
          <w:i w:val="0"/>
          <w:color w:val="auto"/>
          <w:kern w:val="0"/>
          <w:sz w:val="32"/>
          <w:szCs w:val="32"/>
          <w:u w:val="none"/>
          <w:lang w:val="en-US" w:eastAsia="zh-CN" w:bidi="ar-SA"/>
        </w:rPr>
        <w:t>申请人填写的《</w:t>
      </w:r>
      <w:r>
        <w:rPr>
          <w:rFonts w:hint="eastAsia" w:ascii="仿宋_GB2312" w:hAnsi="仿宋_GB2312" w:eastAsia="仿宋_GB2312" w:cs="仿宋_GB2312"/>
          <w:kern w:val="0"/>
          <w:sz w:val="32"/>
          <w:szCs w:val="32"/>
          <w:lang w:val="en-US" w:eastAsia="zh-CN"/>
        </w:rPr>
        <w:t>法律援助申请人经济困难状况承诺书</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i w:val="0"/>
          <w:color w:val="auto"/>
          <w:kern w:val="0"/>
          <w:sz w:val="32"/>
          <w:szCs w:val="32"/>
          <w:u w:val="none"/>
          <w:lang w:val="en-US" w:eastAsia="zh-CN" w:bidi="ar-SA"/>
        </w:rPr>
        <w:t>将作为法律援助申请材料的一部分。实施单位有权根据需要</w:t>
      </w:r>
      <w:r>
        <w:rPr>
          <w:rFonts w:hint="default" w:ascii="仿宋_GB2312" w:hAnsi="仿宋_GB2312" w:eastAsia="仿宋_GB2312" w:cs="仿宋_GB2312"/>
          <w:b w:val="0"/>
          <w:bCs w:val="0"/>
          <w:i w:val="0"/>
          <w:color w:val="auto"/>
          <w:kern w:val="0"/>
          <w:sz w:val="32"/>
          <w:szCs w:val="32"/>
          <w:u w:val="none"/>
          <w:lang w:val="en" w:eastAsia="zh-CN" w:bidi="ar-SA"/>
        </w:rPr>
        <w:t>,</w:t>
      </w:r>
      <w:r>
        <w:rPr>
          <w:rFonts w:hint="eastAsia" w:ascii="仿宋_GB2312" w:hAnsi="仿宋_GB2312" w:eastAsia="仿宋_GB2312" w:cs="仿宋_GB2312"/>
          <w:b w:val="0"/>
          <w:bCs w:val="0"/>
          <w:i w:val="0"/>
          <w:color w:val="auto"/>
          <w:kern w:val="0"/>
          <w:sz w:val="32"/>
          <w:szCs w:val="32"/>
          <w:u w:val="none"/>
          <w:lang w:val="en-US" w:eastAsia="zh-CN" w:bidi="ar-SA"/>
        </w:rPr>
        <w:t>通过书面核查、网络核查、公示核查、实地核查等方式对申请人承诺内容进行查证</w:t>
      </w:r>
      <w:r>
        <w:rPr>
          <w:rFonts w:hint="eastAsia" w:ascii="仿宋_GB2312" w:hAnsi="仿宋_GB2312" w:eastAsia="仿宋_GB2312" w:cs="仿宋_GB2312"/>
          <w:b w:val="0"/>
          <w:bCs w:val="0"/>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color w:val="auto"/>
          <w:kern w:val="0"/>
          <w:sz w:val="32"/>
          <w:szCs w:val="32"/>
          <w:lang w:val="en-US" w:eastAsia="zh-CN"/>
        </w:rPr>
        <w:t>（二）</w:t>
      </w:r>
      <w:r>
        <w:rPr>
          <w:rFonts w:hint="eastAsia" w:ascii="仿宋_GB2312" w:hAnsi="仿宋_GB2312" w:eastAsia="仿宋_GB2312" w:cs="仿宋_GB2312"/>
          <w:b w:val="0"/>
          <w:bCs w:val="0"/>
          <w:i w:val="0"/>
          <w:color w:val="auto"/>
          <w:kern w:val="0"/>
          <w:sz w:val="32"/>
          <w:szCs w:val="32"/>
          <w:u w:val="none"/>
          <w:lang w:val="en-US" w:eastAsia="zh-CN" w:bidi="ar-SA"/>
        </w:rPr>
        <w:t>实施单位可以在《法律援助条例》规定的审查期限内对申请人填写的《</w:t>
      </w:r>
      <w:r>
        <w:rPr>
          <w:rFonts w:hint="eastAsia" w:ascii="仿宋_GB2312" w:hAnsi="仿宋_GB2312" w:eastAsia="仿宋_GB2312" w:cs="仿宋_GB2312"/>
          <w:kern w:val="0"/>
          <w:sz w:val="32"/>
          <w:szCs w:val="32"/>
          <w:lang w:val="en-US" w:eastAsia="zh-CN"/>
        </w:rPr>
        <w:t>法律援助申请人经济困难状况承诺书</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i w:val="0"/>
          <w:color w:val="auto"/>
          <w:kern w:val="0"/>
          <w:sz w:val="32"/>
          <w:szCs w:val="32"/>
          <w:u w:val="none"/>
          <w:lang w:val="en-US" w:eastAsia="zh-CN" w:bidi="ar-SA"/>
        </w:rPr>
        <w:t>进行核查，也可以在作出法律援助决定后进行核查。同时根据实际工作需要，可以自行确定一定比例的法律援助申请进行核查。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（三）实施单位可以通过以下方式进行核查：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1</w:t>
      </w:r>
      <w:r>
        <w:rPr>
          <w:rFonts w:hint="default" w:ascii="仿宋_GB2312" w:hAnsi="仿宋_GB2312" w:eastAsia="仿宋_GB2312" w:cs="仿宋_GB2312"/>
          <w:b w:val="0"/>
          <w:bCs w:val="0"/>
          <w:i w:val="0"/>
          <w:color w:val="auto"/>
          <w:kern w:val="0"/>
          <w:sz w:val="32"/>
          <w:szCs w:val="32"/>
          <w:u w:val="none"/>
          <w:lang w:val="en" w:eastAsia="zh-CN" w:bidi="ar-SA"/>
        </w:rPr>
        <w:t>.</w:t>
      </w:r>
      <w:r>
        <w:rPr>
          <w:rFonts w:hint="eastAsia" w:ascii="仿宋_GB2312" w:hAnsi="仿宋_GB2312" w:eastAsia="仿宋_GB2312" w:cs="仿宋_GB2312"/>
          <w:b w:val="0"/>
          <w:bCs w:val="0"/>
          <w:i w:val="0"/>
          <w:color w:val="auto"/>
          <w:kern w:val="0"/>
          <w:sz w:val="32"/>
          <w:szCs w:val="32"/>
          <w:u w:val="none"/>
          <w:lang w:val="en-US" w:eastAsia="zh-CN" w:bidi="ar-SA"/>
        </w:rPr>
        <w:t>书面核查。通过发函、电子邮件、传真等方式请求掌握情况的相关单位进行核查。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2</w:t>
      </w:r>
      <w:r>
        <w:rPr>
          <w:rFonts w:hint="default" w:ascii="仿宋_GB2312" w:hAnsi="仿宋_GB2312" w:eastAsia="仿宋_GB2312" w:cs="仿宋_GB2312"/>
          <w:b w:val="0"/>
          <w:bCs w:val="0"/>
          <w:i w:val="0"/>
          <w:color w:val="auto"/>
          <w:kern w:val="0"/>
          <w:sz w:val="32"/>
          <w:szCs w:val="32"/>
          <w:u w:val="none"/>
          <w:lang w:val="en" w:eastAsia="zh-CN" w:bidi="ar-SA"/>
        </w:rPr>
        <w:t>.</w:t>
      </w:r>
      <w:r>
        <w:rPr>
          <w:rFonts w:hint="eastAsia" w:ascii="仿宋_GB2312" w:hAnsi="仿宋_GB2312" w:eastAsia="仿宋_GB2312" w:cs="仿宋_GB2312"/>
          <w:b w:val="0"/>
          <w:bCs w:val="0"/>
          <w:i w:val="0"/>
          <w:color w:val="auto"/>
          <w:kern w:val="0"/>
          <w:sz w:val="32"/>
          <w:szCs w:val="32"/>
          <w:u w:val="none"/>
          <w:lang w:val="en-US" w:eastAsia="zh-CN" w:bidi="ar-SA"/>
        </w:rPr>
        <w:t>网络核查。对接其他政府部门共享信息资源、电子证照信息和公共信用管理系统，由实施单位进行在线核查</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3</w:t>
      </w:r>
      <w:r>
        <w:rPr>
          <w:rFonts w:hint="default" w:ascii="仿宋_GB2312" w:hAnsi="仿宋_GB2312" w:eastAsia="仿宋_GB2312" w:cs="仿宋_GB2312"/>
          <w:b w:val="0"/>
          <w:bCs w:val="0"/>
          <w:i w:val="0"/>
          <w:color w:val="auto"/>
          <w:kern w:val="0"/>
          <w:sz w:val="32"/>
          <w:szCs w:val="32"/>
          <w:u w:val="none"/>
          <w:lang w:val="en" w:eastAsia="zh-CN" w:bidi="ar-SA"/>
        </w:rPr>
        <w:t>.</w:t>
      </w:r>
      <w:r>
        <w:rPr>
          <w:rFonts w:hint="eastAsia" w:ascii="仿宋_GB2312" w:hAnsi="仿宋_GB2312" w:eastAsia="仿宋_GB2312" w:cs="仿宋_GB2312"/>
          <w:b w:val="0"/>
          <w:bCs w:val="0"/>
          <w:i w:val="0"/>
          <w:color w:val="auto"/>
          <w:kern w:val="0"/>
          <w:sz w:val="32"/>
          <w:szCs w:val="32"/>
          <w:u w:val="none"/>
          <w:lang w:val="en-US" w:eastAsia="zh-CN" w:bidi="ar-SA"/>
        </w:rPr>
        <w:t>、实地核查。确属案件疑难复杂的，可</w:t>
      </w:r>
      <w:r>
        <w:rPr>
          <w:rFonts w:hint="eastAsia" w:ascii="仿宋_GB2312" w:hAnsi="仿宋_GB2312" w:eastAsia="仿宋_GB2312" w:cs="仿宋_GB2312"/>
          <w:i w:val="0"/>
          <w:color w:val="auto"/>
          <w:kern w:val="0"/>
          <w:sz w:val="32"/>
          <w:szCs w:val="32"/>
          <w:u w:val="none"/>
          <w:lang w:val="en-US" w:eastAsia="zh-CN" w:bidi="ar-SA"/>
        </w:rPr>
        <w:t xml:space="preserve">根据需要进行实地核查。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i w:val="0"/>
          <w:color w:val="auto"/>
          <w:kern w:val="0"/>
          <w:sz w:val="32"/>
          <w:szCs w:val="32"/>
          <w:u w:val="none"/>
          <w:lang w:val="en-US" w:eastAsia="zh-CN" w:bidi="ar-SA"/>
        </w:rPr>
        <w:t>4</w:t>
      </w:r>
      <w:r>
        <w:rPr>
          <w:rFonts w:hint="default" w:ascii="仿宋_GB2312" w:hAnsi="仿宋_GB2312" w:eastAsia="仿宋_GB2312" w:cs="仿宋_GB2312"/>
          <w:b w:val="0"/>
          <w:bCs w:val="0"/>
          <w:i w:val="0"/>
          <w:color w:val="auto"/>
          <w:kern w:val="0"/>
          <w:sz w:val="32"/>
          <w:szCs w:val="32"/>
          <w:u w:val="none"/>
          <w:lang w:val="en" w:eastAsia="zh-CN" w:bidi="ar-SA"/>
        </w:rPr>
        <w:t>.</w:t>
      </w:r>
      <w:r>
        <w:rPr>
          <w:rFonts w:hint="eastAsia" w:ascii="仿宋_GB2312" w:hAnsi="仿宋_GB2312" w:eastAsia="仿宋_GB2312" w:cs="仿宋_GB2312"/>
          <w:i w:val="0"/>
          <w:color w:val="auto"/>
          <w:kern w:val="0"/>
          <w:sz w:val="32"/>
          <w:szCs w:val="32"/>
          <w:u w:val="none"/>
          <w:lang w:val="en-US" w:eastAsia="zh-CN" w:bidi="ar-SA"/>
        </w:rPr>
        <w:t>公示核查。</w:t>
      </w:r>
      <w:r>
        <w:rPr>
          <w:rFonts w:hint="eastAsia" w:ascii="仿宋_GB2312" w:hAnsi="仿宋_GB2312" w:eastAsia="仿宋_GB2312" w:cs="仿宋_GB2312"/>
          <w:b w:val="0"/>
          <w:bCs w:val="0"/>
          <w:i w:val="0"/>
          <w:color w:val="auto"/>
          <w:kern w:val="0"/>
          <w:sz w:val="32"/>
          <w:szCs w:val="32"/>
          <w:u w:val="none"/>
          <w:lang w:val="en-US" w:eastAsia="zh-CN" w:bidi="ar-SA"/>
        </w:rPr>
        <w:t>实施单位依法依规将《</w:t>
      </w:r>
      <w:r>
        <w:rPr>
          <w:rFonts w:hint="eastAsia" w:ascii="仿宋_GB2312" w:hAnsi="仿宋_GB2312" w:eastAsia="仿宋_GB2312" w:cs="仿宋_GB2312"/>
          <w:kern w:val="0"/>
          <w:sz w:val="32"/>
          <w:szCs w:val="32"/>
          <w:lang w:val="en-US" w:eastAsia="zh-CN"/>
        </w:rPr>
        <w:t>法律援助申请人经济困难状况承诺书</w:t>
      </w:r>
      <w:r>
        <w:rPr>
          <w:rFonts w:hint="eastAsia" w:ascii="仿宋_GB2312" w:hAnsi="仿宋_GB2312" w:eastAsia="仿宋_GB2312" w:cs="仿宋_GB2312"/>
          <w:b w:val="0"/>
          <w:bCs w:val="0"/>
          <w:i w:val="0"/>
          <w:color w:val="auto"/>
          <w:kern w:val="0"/>
          <w:sz w:val="32"/>
          <w:szCs w:val="32"/>
          <w:u w:val="none"/>
          <w:lang w:val="en-US" w:eastAsia="zh-CN" w:bidi="ar-SA"/>
        </w:rPr>
        <w:t>》在政府网站或法律援助机构指定场所进行公示。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六</w:t>
      </w:r>
      <w:r>
        <w:rPr>
          <w:rFonts w:hint="eastAsia" w:ascii="仿宋_GB2312" w:hAnsi="仿宋_GB2312" w:eastAsia="仿宋_GB2312" w:cs="仿宋_GB2312"/>
          <w:b w:val="0"/>
          <w:bCs w:val="0"/>
          <w:i w:val="0"/>
          <w:color w:val="auto"/>
          <w:kern w:val="0"/>
          <w:sz w:val="32"/>
          <w:szCs w:val="32"/>
          <w:u w:val="none"/>
          <w:lang w:val="en-US" w:eastAsia="zh-CN" w:bidi="ar-SA"/>
        </w:rPr>
        <w:t>、虚假承诺处理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color w:val="auto"/>
          <w:sz w:val="32"/>
          <w:szCs w:val="32"/>
          <w:lang w:val="en-US" w:eastAsia="zh-CN"/>
        </w:rPr>
        <w:t>经核查</w:t>
      </w:r>
      <w:r>
        <w:rPr>
          <w:rFonts w:hint="eastAsia" w:ascii="仿宋_GB2312" w:hAnsi="仿宋_GB2312" w:eastAsia="仿宋_GB2312" w:cs="仿宋_GB2312"/>
          <w:b w:val="0"/>
          <w:bCs w:val="0"/>
          <w:i w:val="0"/>
          <w:color w:val="auto"/>
          <w:kern w:val="0"/>
          <w:sz w:val="32"/>
          <w:szCs w:val="32"/>
          <w:u w:val="none"/>
          <w:lang w:val="en-US" w:eastAsia="zh-CN" w:bidi="ar-SA"/>
        </w:rPr>
        <w:t>确认</w:t>
      </w:r>
      <w:r>
        <w:rPr>
          <w:rFonts w:hint="eastAsia" w:ascii="仿宋_GB2312" w:hAnsi="仿宋_GB2312" w:eastAsia="仿宋_GB2312" w:cs="仿宋_GB2312"/>
          <w:b w:val="0"/>
          <w:bCs w:val="0"/>
          <w:color w:val="auto"/>
          <w:sz w:val="32"/>
          <w:szCs w:val="32"/>
          <w:lang w:val="en-US" w:eastAsia="zh-CN"/>
        </w:rPr>
        <w:t>适用经济困难状况告知承诺制的申请人不符合经济困难标准的，或者存在本方案第五条所列失信情形尚未修复的，</w:t>
      </w:r>
      <w:r>
        <w:rPr>
          <w:rFonts w:hint="eastAsia" w:ascii="仿宋_GB2312" w:hAnsi="仿宋_GB2312" w:eastAsia="仿宋_GB2312" w:cs="仿宋_GB2312"/>
          <w:b w:val="0"/>
          <w:bCs w:val="0"/>
          <w:i w:val="0"/>
          <w:color w:val="auto"/>
          <w:kern w:val="0"/>
          <w:sz w:val="32"/>
          <w:szCs w:val="32"/>
          <w:u w:val="none"/>
          <w:lang w:val="en-US" w:eastAsia="zh-CN" w:bidi="ar-SA"/>
        </w:rPr>
        <w:t>实施</w:t>
      </w:r>
      <w:r>
        <w:rPr>
          <w:rFonts w:hint="eastAsia" w:ascii="仿宋_GB2312" w:hAnsi="仿宋_GB2312" w:eastAsia="仿宋_GB2312" w:cs="仿宋_GB2312"/>
          <w:b w:val="0"/>
          <w:bCs w:val="0"/>
          <w:color w:val="auto"/>
          <w:sz w:val="32"/>
          <w:szCs w:val="32"/>
          <w:lang w:val="en-US" w:eastAsia="zh-CN"/>
        </w:rPr>
        <w:t>单位可以认定申请人作出了虚假承诺，做出如下处理</w:t>
      </w:r>
      <w:r>
        <w:rPr>
          <w:rFonts w:hint="eastAsia" w:ascii="仿宋_GB2312" w:hAnsi="仿宋_GB2312" w:eastAsia="仿宋_GB2312" w:cs="仿宋_GB2312"/>
          <w:b w:val="0"/>
          <w:bCs w:val="0"/>
          <w:i w:val="0"/>
          <w:color w:val="auto"/>
          <w:kern w:val="0"/>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（一）终止或者撤销法律援助；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（二）将申请人</w:t>
      </w:r>
      <w:r>
        <w:rPr>
          <w:rFonts w:hint="default" w:ascii="仿宋_GB2312" w:hAnsi="仿宋_GB2312" w:eastAsia="仿宋_GB2312" w:cs="仿宋_GB2312"/>
          <w:b w:val="0"/>
          <w:bCs w:val="0"/>
          <w:i w:val="0"/>
          <w:color w:val="auto"/>
          <w:kern w:val="0"/>
          <w:sz w:val="32"/>
          <w:szCs w:val="32"/>
          <w:u w:val="none"/>
          <w:lang w:val="en-US" w:eastAsia="zh-CN" w:bidi="ar-SA"/>
        </w:rPr>
        <w:t>列</w:t>
      </w:r>
      <w:r>
        <w:rPr>
          <w:rFonts w:hint="eastAsia" w:ascii="仿宋_GB2312" w:hAnsi="仿宋_GB2312" w:eastAsia="仿宋_GB2312" w:cs="仿宋_GB2312"/>
          <w:b w:val="0"/>
          <w:bCs w:val="0"/>
          <w:i w:val="0"/>
          <w:color w:val="auto"/>
          <w:kern w:val="0"/>
          <w:sz w:val="32"/>
          <w:szCs w:val="32"/>
          <w:u w:val="none"/>
          <w:lang w:val="en-US" w:eastAsia="zh-CN" w:bidi="ar-SA"/>
        </w:rPr>
        <w:t>入本地区</w:t>
      </w:r>
      <w:r>
        <w:rPr>
          <w:rFonts w:hint="default" w:ascii="仿宋_GB2312" w:hAnsi="仿宋_GB2312" w:eastAsia="仿宋_GB2312" w:cs="仿宋_GB2312"/>
          <w:b w:val="0"/>
          <w:bCs w:val="0"/>
          <w:i w:val="0"/>
          <w:color w:val="auto"/>
          <w:kern w:val="0"/>
          <w:sz w:val="32"/>
          <w:szCs w:val="32"/>
          <w:u w:val="none"/>
          <w:lang w:val="en-US" w:eastAsia="zh-CN" w:bidi="ar-SA"/>
        </w:rPr>
        <w:t>法律援助失信</w:t>
      </w:r>
      <w:r>
        <w:rPr>
          <w:rFonts w:hint="eastAsia" w:ascii="仿宋_GB2312" w:hAnsi="仿宋_GB2312" w:eastAsia="仿宋_GB2312" w:cs="仿宋_GB2312"/>
          <w:b w:val="0"/>
          <w:bCs w:val="0"/>
          <w:i w:val="0"/>
          <w:color w:val="auto"/>
          <w:kern w:val="0"/>
          <w:sz w:val="32"/>
          <w:szCs w:val="32"/>
          <w:u w:val="none"/>
          <w:lang w:val="en-US" w:eastAsia="zh-CN" w:bidi="ar-SA"/>
        </w:rPr>
        <w:t>人</w:t>
      </w:r>
      <w:r>
        <w:rPr>
          <w:rFonts w:hint="default" w:ascii="仿宋_GB2312" w:hAnsi="仿宋_GB2312" w:eastAsia="仿宋_GB2312" w:cs="仿宋_GB2312"/>
          <w:b w:val="0"/>
          <w:bCs w:val="0"/>
          <w:i w:val="0"/>
          <w:color w:val="auto"/>
          <w:kern w:val="0"/>
          <w:sz w:val="32"/>
          <w:szCs w:val="32"/>
          <w:u w:val="none"/>
          <w:lang w:val="en-US" w:eastAsia="zh-CN" w:bidi="ar-SA"/>
        </w:rPr>
        <w:t>名单</w:t>
      </w:r>
      <w:r>
        <w:rPr>
          <w:rFonts w:hint="eastAsia" w:ascii="仿宋_GB2312" w:hAnsi="仿宋_GB2312" w:eastAsia="仿宋_GB2312" w:cs="仿宋_GB2312"/>
          <w:b w:val="0"/>
          <w:bCs w:val="0"/>
          <w:i w:val="0"/>
          <w:color w:val="auto"/>
          <w:kern w:val="0"/>
          <w:sz w:val="32"/>
          <w:szCs w:val="32"/>
          <w:u w:val="none"/>
          <w:lang w:val="en-US" w:eastAsia="zh-CN" w:bidi="ar-SA"/>
        </w:rPr>
        <w:t>，并逐级上报，由盟市法律援助机构按季度统一上报自治区法律援助中心，列入全区法律援助失信人名单</w:t>
      </w:r>
      <w:r>
        <w:rPr>
          <w:rFonts w:hint="default" w:ascii="仿宋_GB2312" w:hAnsi="仿宋_GB2312" w:eastAsia="仿宋_GB2312" w:cs="仿宋_GB2312"/>
          <w:b w:val="0"/>
          <w:bCs w:val="0"/>
          <w:i w:val="0"/>
          <w:color w:val="auto"/>
          <w:kern w:val="0"/>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（三）由申请人</w:t>
      </w:r>
      <w:r>
        <w:rPr>
          <w:rFonts w:hint="default" w:ascii="仿宋_GB2312" w:hAnsi="仿宋_GB2312" w:eastAsia="仿宋_GB2312" w:cs="仿宋_GB2312"/>
          <w:b w:val="0"/>
          <w:bCs w:val="0"/>
          <w:i w:val="0"/>
          <w:color w:val="auto"/>
          <w:kern w:val="0"/>
          <w:sz w:val="32"/>
          <w:szCs w:val="32"/>
          <w:u w:val="none"/>
          <w:lang w:val="en-US" w:eastAsia="zh-CN" w:bidi="ar-SA"/>
        </w:rPr>
        <w:t>向承办此案件的法律</w:t>
      </w:r>
      <w:r>
        <w:rPr>
          <w:rFonts w:hint="eastAsia" w:ascii="仿宋_GB2312" w:hAnsi="仿宋_GB2312" w:eastAsia="仿宋_GB2312" w:cs="仿宋_GB2312"/>
          <w:b w:val="0"/>
          <w:bCs w:val="0"/>
          <w:i w:val="0"/>
          <w:color w:val="auto"/>
          <w:kern w:val="0"/>
          <w:sz w:val="32"/>
          <w:szCs w:val="32"/>
          <w:u w:val="none"/>
          <w:lang w:val="en-US" w:eastAsia="zh-CN" w:bidi="ar-SA"/>
        </w:rPr>
        <w:t>服务</w:t>
      </w:r>
      <w:r>
        <w:rPr>
          <w:rFonts w:hint="default" w:ascii="仿宋_GB2312" w:hAnsi="仿宋_GB2312" w:eastAsia="仿宋_GB2312" w:cs="仿宋_GB2312"/>
          <w:b w:val="0"/>
          <w:bCs w:val="0"/>
          <w:i w:val="0"/>
          <w:color w:val="auto"/>
          <w:kern w:val="0"/>
          <w:sz w:val="32"/>
          <w:szCs w:val="32"/>
          <w:u w:val="none"/>
          <w:lang w:val="en-US" w:eastAsia="zh-CN" w:bidi="ar-SA"/>
        </w:rPr>
        <w:t>机构支付</w:t>
      </w:r>
      <w:r>
        <w:rPr>
          <w:rFonts w:hint="eastAsia" w:ascii="仿宋_GB2312" w:hAnsi="仿宋_GB2312" w:eastAsia="仿宋_GB2312" w:cs="仿宋_GB2312"/>
          <w:b w:val="0"/>
          <w:bCs w:val="0"/>
          <w:i w:val="0"/>
          <w:color w:val="auto"/>
          <w:kern w:val="0"/>
          <w:sz w:val="32"/>
          <w:szCs w:val="32"/>
          <w:u w:val="none"/>
          <w:lang w:val="en-US" w:eastAsia="zh-CN" w:bidi="ar-SA"/>
        </w:rPr>
        <w:t>已实施法律援助的</w:t>
      </w:r>
      <w:r>
        <w:rPr>
          <w:rFonts w:hint="default" w:ascii="仿宋_GB2312" w:hAnsi="仿宋_GB2312" w:eastAsia="仿宋_GB2312" w:cs="仿宋_GB2312"/>
          <w:b w:val="0"/>
          <w:bCs w:val="0"/>
          <w:i w:val="0"/>
          <w:color w:val="auto"/>
          <w:kern w:val="0"/>
          <w:sz w:val="32"/>
          <w:szCs w:val="32"/>
          <w:u w:val="none"/>
          <w:lang w:val="en-US" w:eastAsia="zh-CN" w:bidi="ar-SA"/>
        </w:rPr>
        <w:t>费用</w:t>
      </w:r>
      <w:r>
        <w:rPr>
          <w:rFonts w:hint="eastAsia" w:ascii="仿宋_GB2312" w:hAnsi="仿宋_GB2312" w:eastAsia="仿宋_GB2312" w:cs="仿宋_GB2312"/>
          <w:b w:val="0"/>
          <w:bCs w:val="0"/>
          <w:i w:val="0"/>
          <w:color w:val="auto"/>
          <w:kern w:val="0"/>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七</w:t>
      </w:r>
      <w:r>
        <w:rPr>
          <w:rFonts w:hint="eastAsia" w:ascii="仿宋_GB2312" w:hAnsi="仿宋_GB2312" w:eastAsia="仿宋_GB2312" w:cs="仿宋_GB2312"/>
          <w:b w:val="0"/>
          <w:bCs w:val="0"/>
          <w:i w:val="0"/>
          <w:color w:val="auto"/>
          <w:kern w:val="0"/>
          <w:sz w:val="32"/>
          <w:szCs w:val="32"/>
          <w:u w:val="none"/>
          <w:lang w:val="en-US" w:eastAsia="zh-CN" w:bidi="ar-SA"/>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一）认真组织实施。法律援助经济困难状况告知承诺制于2021年12月1日起在全区范围内实施。各级司法行政机关要将本项工作作为深化“为民办实事”，推进司法行政改革的重要举措抓紧抓好，做到主要领导亲自过问，分管领导具体组织、推动，结合本地实际，细化工作流程，建立工作台账，加强监督问责</w:t>
      </w:r>
      <w:r>
        <w:rPr>
          <w:rFonts w:hint="default" w:ascii="仿宋_GB2312" w:hAnsi="仿宋_GB2312" w:eastAsia="仿宋_GB2312" w:cs="仿宋_GB2312"/>
          <w:b w:val="0"/>
          <w:bCs w:val="0"/>
          <w:i w:val="0"/>
          <w:color w:val="auto"/>
          <w:kern w:val="0"/>
          <w:sz w:val="32"/>
          <w:szCs w:val="32"/>
          <w:u w:val="none"/>
          <w:lang w:val="en" w:eastAsia="zh-CN" w:bidi="ar-SA"/>
        </w:rPr>
        <w:t>，</w:t>
      </w:r>
      <w:r>
        <w:rPr>
          <w:rFonts w:hint="eastAsia" w:ascii="仿宋_GB2312" w:hAnsi="仿宋_GB2312" w:eastAsia="仿宋_GB2312" w:cs="仿宋_GB2312"/>
          <w:b w:val="0"/>
          <w:bCs w:val="0"/>
          <w:i w:val="0"/>
          <w:color w:val="auto"/>
          <w:kern w:val="0"/>
          <w:sz w:val="32"/>
          <w:szCs w:val="32"/>
          <w:u w:val="none"/>
          <w:lang w:val="en-US" w:eastAsia="zh-CN" w:bidi="ar-SA"/>
        </w:rPr>
        <w:t>把这项工作落到实处。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（二）加大核查力度。加强与发改、民政、农牧、林草、住建、人社等部门的信息共享，探索事前、事中、事后的核查方法，努力防范风险，提高工作质量。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（三）做好分析总结。各地各实施单位要</w:t>
      </w:r>
      <w:r>
        <w:rPr>
          <w:rFonts w:hint="default" w:ascii="仿宋_GB2312" w:hAnsi="仿宋_GB2312" w:eastAsia="仿宋_GB2312" w:cs="仿宋_GB2312"/>
          <w:b w:val="0"/>
          <w:bCs w:val="0"/>
          <w:i w:val="0"/>
          <w:color w:val="auto"/>
          <w:kern w:val="0"/>
          <w:sz w:val="32"/>
          <w:szCs w:val="32"/>
          <w:u w:val="none"/>
          <w:lang w:val="en" w:eastAsia="zh-CN" w:bidi="ar-SA"/>
        </w:rPr>
        <w:t>做好</w:t>
      </w:r>
      <w:r>
        <w:rPr>
          <w:rFonts w:hint="eastAsia" w:ascii="仿宋_GB2312" w:hAnsi="仿宋_GB2312" w:eastAsia="仿宋_GB2312" w:cs="仿宋_GB2312"/>
          <w:b w:val="0"/>
          <w:bCs w:val="0"/>
          <w:i w:val="0"/>
          <w:color w:val="auto"/>
          <w:kern w:val="0"/>
          <w:sz w:val="32"/>
          <w:szCs w:val="32"/>
          <w:u w:val="none"/>
          <w:lang w:val="en-US" w:eastAsia="zh-CN" w:bidi="ar-SA"/>
        </w:rPr>
        <w:t>记录、统计、分析，及时总结本项工作中取得的成绩，存在的风险和问题，以及解决的措施，为今后全面推行法律援助事项告知承诺制打下基础。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r>
        <w:rPr>
          <w:rFonts w:hint="eastAsia" w:ascii="仿宋_GB2312" w:hAnsi="仿宋_GB2312" w:eastAsia="仿宋_GB2312" w:cs="仿宋_GB2312"/>
          <w:b w:val="0"/>
          <w:bCs w:val="0"/>
          <w:i w:val="0"/>
          <w:color w:val="auto"/>
          <w:kern w:val="0"/>
          <w:sz w:val="32"/>
          <w:szCs w:val="32"/>
          <w:u w:val="none"/>
          <w:lang w:val="en-US" w:eastAsia="zh-CN" w:bidi="ar-SA"/>
        </w:rPr>
        <w:t>（四）《中华人民共和国法律援助法》实施后，法律援助事项告知承诺制的范围、实施程序、虚假承诺处理、格式文书等事项按照该法及配套规章、规范性文件的规定执行。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olor w:val="auto"/>
          <w:kern w:val="0"/>
          <w:sz w:val="32"/>
          <w:szCs w:val="32"/>
          <w:u w:val="none"/>
          <w:lang w:val="en"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附件：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olor w:val="auto"/>
          <w:kern w:val="0"/>
          <w:sz w:val="32"/>
          <w:szCs w:val="32"/>
          <w:u w:val="none"/>
          <w:lang w:val="en"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法律援助申请告知书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olor w:val="auto"/>
          <w:kern w:val="0"/>
          <w:sz w:val="32"/>
          <w:szCs w:val="32"/>
          <w:u w:val="none"/>
          <w:lang w:val="en"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法律援助申请人经济困难状况承诺书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 w:eastAsia="zh-CN" w:bidi="ar-SA"/>
        </w:rPr>
      </w:pPr>
      <w:r>
        <w:rPr>
          <w:rFonts w:hint="default" w:ascii="仿宋_GB2312" w:hAnsi="仿宋_GB2312" w:eastAsia="仿宋_GB2312" w:cs="仿宋_GB2312"/>
          <w:b w:val="0"/>
          <w:bCs w:val="0"/>
          <w:i w:val="0"/>
          <w:color w:val="auto"/>
          <w:kern w:val="0"/>
          <w:sz w:val="32"/>
          <w:szCs w:val="32"/>
          <w:u w:val="none"/>
          <w:lang w:val="en"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法律援助申请告知书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法律援助申请人：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现将申请法律援助有关事项告知如下：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bCs/>
          <w:sz w:val="30"/>
          <w:szCs w:val="30"/>
          <w:lang w:val="en-US" w:eastAsia="zh-CN"/>
        </w:rPr>
        <w:t xml:space="preserve">  </w:t>
      </w:r>
      <w:r>
        <w:rPr>
          <w:rFonts w:hint="eastAsia" w:ascii="黑体" w:hAnsi="黑体" w:eastAsia="黑体" w:cs="黑体"/>
          <w:b/>
          <w:bCs/>
          <w:sz w:val="30"/>
          <w:szCs w:val="30"/>
          <w:lang w:val="en-US" w:eastAsia="zh-CN"/>
        </w:rPr>
        <w:t>一、办理事项的名称：</w:t>
      </w:r>
      <w:r>
        <w:rPr>
          <w:rFonts w:hint="eastAsia" w:ascii="仿宋_GB2312" w:hAnsi="仿宋_GB2312" w:eastAsia="仿宋_GB2312" w:cs="仿宋_GB2312"/>
          <w:sz w:val="30"/>
          <w:szCs w:val="30"/>
          <w:lang w:val="en-US" w:eastAsia="zh-CN"/>
        </w:rPr>
        <w:t>申请法律援助。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黑体" w:hAnsi="黑体" w:eastAsia="黑体" w:cs="黑体"/>
          <w:b/>
          <w:bCs/>
          <w:sz w:val="30"/>
          <w:szCs w:val="30"/>
          <w:lang w:val="en-US" w:eastAsia="zh-CN"/>
        </w:rPr>
        <w:t>二、需提交的材料包括：</w:t>
      </w:r>
      <w:r>
        <w:rPr>
          <w:rFonts w:hint="eastAsia" w:ascii="仿宋_GB2312" w:hAnsi="仿宋_GB2312" w:eastAsia="仿宋_GB2312" w:cs="仿宋_GB2312"/>
          <w:sz w:val="30"/>
          <w:szCs w:val="30"/>
          <w:lang w:val="en-US" w:eastAsia="zh-CN"/>
        </w:rPr>
        <w:t>（一）法律援助申请表；（二）身份证或者其他有效的身份证明，代理申请人还应当提交有代理权的证明；《</w:t>
      </w:r>
      <w:r>
        <w:rPr>
          <w:rFonts w:hint="eastAsia" w:ascii="仿宋_GB2312" w:hAnsi="仿宋_GB2312" w:eastAsia="仿宋_GB2312" w:cs="仿宋_GB2312"/>
          <w:b w:val="0"/>
          <w:bCs w:val="0"/>
          <w:color w:val="auto"/>
          <w:sz w:val="30"/>
          <w:szCs w:val="30"/>
          <w:lang w:val="en-US" w:eastAsia="zh-CN"/>
        </w:rPr>
        <w:t>法律援助申请人经济状况证明表</w:t>
      </w:r>
      <w:r>
        <w:rPr>
          <w:rFonts w:hint="eastAsia" w:ascii="仿宋_GB2312" w:hAnsi="仿宋_GB2312" w:eastAsia="仿宋_GB2312" w:cs="仿宋_GB2312"/>
          <w:sz w:val="30"/>
          <w:szCs w:val="30"/>
          <w:lang w:val="en-US" w:eastAsia="zh-CN"/>
        </w:rPr>
        <w:t>》；（四）与所申请法律援助事项有关的材料。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黑体" w:hAnsi="黑体" w:eastAsia="黑体" w:cs="黑体"/>
          <w:b/>
          <w:bCs/>
          <w:sz w:val="30"/>
          <w:szCs w:val="30"/>
          <w:lang w:val="en-US" w:eastAsia="zh-CN"/>
        </w:rPr>
        <w:t>三、提交法律援助申请材料的依据：</w:t>
      </w:r>
      <w:r>
        <w:rPr>
          <w:rFonts w:hint="eastAsia" w:ascii="仿宋_GB2312" w:hAnsi="仿宋_GB2312" w:eastAsia="仿宋_GB2312" w:cs="仿宋_GB2312"/>
          <w:sz w:val="30"/>
          <w:szCs w:val="30"/>
          <w:lang w:val="en-US" w:eastAsia="zh-CN"/>
        </w:rPr>
        <w:t>《法律援助条例》及内蒙古自治区相关文件要求。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仿宋_GB2312" w:hAnsi="仿宋_GB2312" w:eastAsia="仿宋_GB2312" w:cs="仿宋_GB2312"/>
          <w:color w:val="auto"/>
          <w:kern w:val="0"/>
          <w:sz w:val="30"/>
          <w:szCs w:val="30"/>
          <w:lang w:val="en-US" w:eastAsia="zh-CN"/>
        </w:rPr>
      </w:pPr>
      <w:r>
        <w:rPr>
          <w:rFonts w:hint="eastAsia" w:ascii="黑体" w:hAnsi="黑体" w:eastAsia="黑体" w:cs="黑体"/>
          <w:b/>
          <w:bCs/>
          <w:sz w:val="30"/>
          <w:szCs w:val="30"/>
          <w:lang w:val="en-US" w:eastAsia="zh-CN"/>
        </w:rPr>
        <w:t>四、</w:t>
      </w:r>
      <w:r>
        <w:rPr>
          <w:rFonts w:hint="eastAsia" w:ascii="黑体" w:hAnsi="黑体" w:eastAsia="黑体" w:cs="黑体"/>
          <w:b/>
          <w:bCs/>
          <w:color w:val="auto"/>
          <w:sz w:val="30"/>
          <w:szCs w:val="30"/>
          <w:lang w:val="en-US" w:eastAsia="zh-CN"/>
        </w:rPr>
        <w:t>申请人属于适用告知承诺制的7项情形之一的，</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0"/>
          <w:szCs w:val="30"/>
          <w:lang w:val="en-US" w:eastAsia="zh-CN"/>
        </w:rPr>
        <w:t>以直接提供自己当前已经持有的相关证件或者证明材料申请法律援助，无需提交经济困难申报材料；申请人也可以通过填写《法律援助申请承诺书》</w:t>
      </w:r>
      <w:r>
        <w:rPr>
          <w:rFonts w:hint="eastAsia" w:ascii="仿宋_GB2312" w:hAnsi="仿宋_GB2312" w:eastAsia="仿宋_GB2312" w:cs="仿宋_GB2312"/>
          <w:b w:val="0"/>
          <w:bCs w:val="0"/>
          <w:color w:val="auto"/>
          <w:sz w:val="30"/>
          <w:szCs w:val="30"/>
          <w:lang w:val="en-US" w:eastAsia="zh-CN"/>
        </w:rPr>
        <w:t>进行书面承诺，无需提交</w:t>
      </w:r>
      <w:r>
        <w:rPr>
          <w:rFonts w:hint="eastAsia" w:ascii="仿宋_GB2312" w:hAnsi="仿宋_GB2312" w:eastAsia="仿宋_GB2312" w:cs="仿宋_GB2312"/>
          <w:color w:val="auto"/>
          <w:sz w:val="30"/>
          <w:szCs w:val="30"/>
          <w:lang w:val="en-US" w:eastAsia="zh-CN"/>
        </w:rPr>
        <w:t>相关证件或者证明材料，</w:t>
      </w:r>
      <w:r>
        <w:rPr>
          <w:rFonts w:hint="eastAsia" w:ascii="仿宋_GB2312" w:hAnsi="仿宋_GB2312" w:eastAsia="仿宋_GB2312" w:cs="仿宋_GB2312"/>
          <w:color w:val="auto"/>
          <w:kern w:val="0"/>
          <w:sz w:val="30"/>
          <w:szCs w:val="30"/>
          <w:lang w:val="en-US" w:eastAsia="zh-CN"/>
        </w:rPr>
        <w:t>法律援助机构有权根据需要通过书面发函给掌握相关情况的单位、部门间网络信息共享核查、在政府网站或法律援助机构指定场所公示《法律援助申请承诺书》、实地核查等方式进行查证。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五、适用告知承诺制的7项情形：</w:t>
      </w:r>
    </w:p>
    <w:p>
      <w:pPr>
        <w:keepNext w:val="0"/>
        <w:keepLines w:val="0"/>
        <w:widowControl w:val="0"/>
        <w:numPr>
          <w:ilvl w:val="0"/>
          <w:numId w:val="0"/>
        </w:numPr>
        <w:suppressLineNumbers w:val="0"/>
        <w:spacing w:beforeLines="0" w:afterLines="0" w:line="560" w:lineRule="exact"/>
        <w:ind w:firstLine="600" w:firstLineChars="200"/>
        <w:jc w:val="both"/>
        <w:textAlignment w:val="auto"/>
        <w:outlineLvl w:val="9"/>
        <w:rPr>
          <w:rFonts w:hint="default" w:ascii="仿宋_GB2312" w:hAnsi="仿宋_GB2312" w:eastAsia="仿宋_GB2312" w:cs="仿宋_GB2312"/>
          <w:b w:val="0"/>
          <w:bCs w:val="0"/>
          <w:i w:val="0"/>
          <w:color w:val="auto"/>
          <w:kern w:val="0"/>
          <w:sz w:val="30"/>
          <w:szCs w:val="30"/>
          <w:u w:val="none"/>
          <w:lang w:val="en-US" w:eastAsia="zh-CN" w:bidi="ar-SA"/>
        </w:rPr>
      </w:pPr>
      <w:r>
        <w:rPr>
          <w:rFonts w:hint="eastAsia" w:ascii="仿宋_GB2312" w:hAnsi="仿宋_GB2312" w:eastAsia="仿宋_GB2312" w:cs="仿宋_GB2312"/>
          <w:b w:val="0"/>
          <w:bCs w:val="0"/>
          <w:i w:val="0"/>
          <w:color w:val="auto"/>
          <w:kern w:val="0"/>
          <w:sz w:val="30"/>
          <w:szCs w:val="30"/>
          <w:u w:val="none"/>
          <w:lang w:val="en-US" w:eastAsia="zh-CN" w:bidi="ar-SA"/>
        </w:rPr>
        <w:t>（一）</w:t>
      </w:r>
      <w:r>
        <w:rPr>
          <w:rFonts w:hint="default" w:ascii="仿宋_GB2312" w:hAnsi="仿宋_GB2312" w:eastAsia="仿宋_GB2312" w:cs="仿宋_GB2312"/>
          <w:b w:val="0"/>
          <w:bCs w:val="0"/>
          <w:i w:val="0"/>
          <w:color w:val="auto"/>
          <w:kern w:val="0"/>
          <w:sz w:val="30"/>
          <w:szCs w:val="30"/>
          <w:u w:val="none"/>
          <w:lang w:val="en-US" w:eastAsia="zh-CN" w:bidi="ar-SA"/>
        </w:rPr>
        <w:t>依法请求国家赔偿；</w:t>
      </w:r>
    </w:p>
    <w:p>
      <w:pPr>
        <w:keepNext w:val="0"/>
        <w:keepLines w:val="0"/>
        <w:widowControl w:val="0"/>
        <w:numPr>
          <w:ilvl w:val="0"/>
          <w:numId w:val="0"/>
        </w:numPr>
        <w:suppressLineNumbers w:val="0"/>
        <w:spacing w:beforeLines="0" w:afterLines="0" w:line="560" w:lineRule="exact"/>
        <w:ind w:firstLine="600" w:firstLineChars="200"/>
        <w:jc w:val="both"/>
        <w:textAlignment w:val="auto"/>
        <w:outlineLvl w:val="9"/>
        <w:rPr>
          <w:rFonts w:hint="default" w:ascii="仿宋_GB2312" w:hAnsi="仿宋_GB2312" w:eastAsia="仿宋_GB2312" w:cs="仿宋_GB2312"/>
          <w:b w:val="0"/>
          <w:bCs w:val="0"/>
          <w:i w:val="0"/>
          <w:color w:val="auto"/>
          <w:kern w:val="0"/>
          <w:sz w:val="30"/>
          <w:szCs w:val="30"/>
          <w:u w:val="none"/>
          <w:lang w:val="en-US" w:eastAsia="zh-CN" w:bidi="ar-SA"/>
        </w:rPr>
      </w:pPr>
      <w:r>
        <w:rPr>
          <w:rFonts w:hint="eastAsia" w:ascii="仿宋_GB2312" w:hAnsi="仿宋_GB2312" w:eastAsia="仿宋_GB2312" w:cs="仿宋_GB2312"/>
          <w:b w:val="0"/>
          <w:bCs w:val="0"/>
          <w:i w:val="0"/>
          <w:color w:val="auto"/>
          <w:kern w:val="0"/>
          <w:sz w:val="30"/>
          <w:szCs w:val="30"/>
          <w:u w:val="none"/>
          <w:lang w:val="en-US" w:eastAsia="zh-CN" w:bidi="ar-SA"/>
        </w:rPr>
        <w:t>（二）</w:t>
      </w:r>
      <w:r>
        <w:rPr>
          <w:rFonts w:hint="default" w:ascii="仿宋_GB2312" w:hAnsi="仿宋_GB2312" w:eastAsia="仿宋_GB2312" w:cs="仿宋_GB2312"/>
          <w:b w:val="0"/>
          <w:bCs w:val="0"/>
          <w:i w:val="0"/>
          <w:color w:val="auto"/>
          <w:kern w:val="0"/>
          <w:sz w:val="30"/>
          <w:szCs w:val="30"/>
          <w:u w:val="none"/>
          <w:lang w:val="en-US" w:eastAsia="zh-CN" w:bidi="ar-SA"/>
        </w:rPr>
        <w:t>请求给予社会保险待遇或者社会救助；</w:t>
      </w:r>
    </w:p>
    <w:p>
      <w:pPr>
        <w:keepNext w:val="0"/>
        <w:keepLines w:val="0"/>
        <w:widowControl w:val="0"/>
        <w:numPr>
          <w:ilvl w:val="0"/>
          <w:numId w:val="0"/>
        </w:numPr>
        <w:suppressLineNumbers w:val="0"/>
        <w:spacing w:beforeLines="0" w:afterLines="0" w:line="560" w:lineRule="exact"/>
        <w:ind w:firstLine="600" w:firstLineChars="200"/>
        <w:jc w:val="both"/>
        <w:textAlignment w:val="auto"/>
        <w:outlineLvl w:val="9"/>
        <w:rPr>
          <w:rFonts w:hint="default" w:ascii="仿宋_GB2312" w:hAnsi="仿宋_GB2312" w:eastAsia="仿宋_GB2312" w:cs="仿宋_GB2312"/>
          <w:b w:val="0"/>
          <w:bCs w:val="0"/>
          <w:i w:val="0"/>
          <w:color w:val="auto"/>
          <w:kern w:val="0"/>
          <w:sz w:val="30"/>
          <w:szCs w:val="30"/>
          <w:u w:val="none"/>
          <w:lang w:val="en-US" w:eastAsia="zh-CN" w:bidi="ar-SA"/>
        </w:rPr>
      </w:pPr>
      <w:r>
        <w:rPr>
          <w:rFonts w:hint="eastAsia" w:ascii="仿宋_GB2312" w:hAnsi="仿宋_GB2312" w:eastAsia="仿宋_GB2312" w:cs="仿宋_GB2312"/>
          <w:b w:val="0"/>
          <w:bCs w:val="0"/>
          <w:i w:val="0"/>
          <w:color w:val="auto"/>
          <w:kern w:val="0"/>
          <w:sz w:val="30"/>
          <w:szCs w:val="30"/>
          <w:u w:val="none"/>
          <w:lang w:val="en-US" w:eastAsia="zh-CN" w:bidi="ar-SA"/>
        </w:rPr>
        <w:t>（三）</w:t>
      </w:r>
      <w:r>
        <w:rPr>
          <w:rFonts w:hint="default" w:ascii="仿宋_GB2312" w:hAnsi="仿宋_GB2312" w:eastAsia="仿宋_GB2312" w:cs="仿宋_GB2312"/>
          <w:b w:val="0"/>
          <w:bCs w:val="0"/>
          <w:i w:val="0"/>
          <w:color w:val="auto"/>
          <w:kern w:val="0"/>
          <w:sz w:val="30"/>
          <w:szCs w:val="30"/>
          <w:u w:val="none"/>
          <w:lang w:val="en-US" w:eastAsia="zh-CN" w:bidi="ar-SA"/>
        </w:rPr>
        <w:t>请求发给抚恤金；</w:t>
      </w:r>
    </w:p>
    <w:p>
      <w:pPr>
        <w:keepNext w:val="0"/>
        <w:keepLines w:val="0"/>
        <w:widowControl w:val="0"/>
        <w:numPr>
          <w:ilvl w:val="0"/>
          <w:numId w:val="0"/>
        </w:numPr>
        <w:suppressLineNumbers w:val="0"/>
        <w:spacing w:beforeLines="0" w:afterLines="0" w:line="560" w:lineRule="exact"/>
        <w:ind w:firstLine="600" w:firstLineChars="200"/>
        <w:jc w:val="both"/>
        <w:textAlignment w:val="auto"/>
        <w:outlineLvl w:val="9"/>
        <w:rPr>
          <w:rFonts w:hint="default" w:ascii="仿宋_GB2312" w:hAnsi="仿宋_GB2312" w:eastAsia="仿宋_GB2312" w:cs="仿宋_GB2312"/>
          <w:i w:val="0"/>
          <w:color w:val="auto"/>
          <w:kern w:val="0"/>
          <w:sz w:val="30"/>
          <w:szCs w:val="30"/>
          <w:u w:val="none"/>
          <w:lang w:val="en-US" w:eastAsia="zh-CN" w:bidi="ar-SA"/>
        </w:rPr>
      </w:pPr>
      <w:r>
        <w:rPr>
          <w:rFonts w:hint="eastAsia" w:ascii="仿宋_GB2312" w:hAnsi="仿宋_GB2312" w:eastAsia="仿宋_GB2312" w:cs="仿宋_GB2312"/>
          <w:i w:val="0"/>
          <w:color w:val="auto"/>
          <w:kern w:val="0"/>
          <w:sz w:val="30"/>
          <w:szCs w:val="30"/>
          <w:u w:val="none"/>
          <w:lang w:val="en-US" w:eastAsia="zh-CN" w:bidi="ar-SA"/>
        </w:rPr>
        <w:t>（四）</w:t>
      </w:r>
      <w:r>
        <w:rPr>
          <w:rFonts w:hint="default" w:ascii="仿宋_GB2312" w:hAnsi="仿宋_GB2312" w:eastAsia="仿宋_GB2312" w:cs="仿宋_GB2312"/>
          <w:i w:val="0"/>
          <w:color w:val="auto"/>
          <w:kern w:val="0"/>
          <w:sz w:val="30"/>
          <w:szCs w:val="30"/>
          <w:u w:val="none"/>
          <w:lang w:val="en-US" w:eastAsia="zh-CN" w:bidi="ar-SA"/>
        </w:rPr>
        <w:t>请求给付赡养费、抚养费、扶养费；</w:t>
      </w:r>
    </w:p>
    <w:p>
      <w:pPr>
        <w:keepNext w:val="0"/>
        <w:keepLines w:val="0"/>
        <w:widowControl w:val="0"/>
        <w:numPr>
          <w:ilvl w:val="0"/>
          <w:numId w:val="0"/>
        </w:numPr>
        <w:suppressLineNumbers w:val="0"/>
        <w:spacing w:beforeLines="0" w:afterLines="0" w:line="560" w:lineRule="exact"/>
        <w:ind w:firstLine="600" w:firstLineChars="200"/>
        <w:jc w:val="both"/>
        <w:textAlignment w:val="auto"/>
        <w:outlineLvl w:val="9"/>
        <w:rPr>
          <w:rFonts w:hint="default" w:ascii="仿宋_GB2312" w:hAnsi="仿宋_GB2312" w:eastAsia="仿宋_GB2312" w:cs="仿宋_GB2312"/>
          <w:i w:val="0"/>
          <w:color w:val="auto"/>
          <w:kern w:val="0"/>
          <w:sz w:val="30"/>
          <w:szCs w:val="30"/>
          <w:u w:val="none"/>
          <w:lang w:val="en-US" w:eastAsia="zh-CN" w:bidi="ar-SA"/>
        </w:rPr>
      </w:pPr>
      <w:r>
        <w:rPr>
          <w:rFonts w:hint="eastAsia" w:ascii="仿宋_GB2312" w:hAnsi="仿宋_GB2312" w:eastAsia="仿宋_GB2312" w:cs="仿宋_GB2312"/>
          <w:i w:val="0"/>
          <w:color w:val="auto"/>
          <w:kern w:val="0"/>
          <w:sz w:val="30"/>
          <w:szCs w:val="30"/>
          <w:u w:val="none"/>
          <w:lang w:val="en-US" w:eastAsia="zh-CN" w:bidi="ar-SA"/>
        </w:rPr>
        <w:t>（五）</w:t>
      </w:r>
      <w:r>
        <w:rPr>
          <w:rFonts w:hint="default" w:ascii="仿宋_GB2312" w:hAnsi="仿宋_GB2312" w:eastAsia="仿宋_GB2312" w:cs="仿宋_GB2312"/>
          <w:i w:val="0"/>
          <w:color w:val="auto"/>
          <w:kern w:val="0"/>
          <w:sz w:val="30"/>
          <w:szCs w:val="30"/>
          <w:u w:val="none"/>
          <w:lang w:val="en-US" w:eastAsia="zh-CN" w:bidi="ar-SA"/>
        </w:rPr>
        <w:t>请求认定公民无民事行为能力或者限制民事行为能力；</w:t>
      </w:r>
    </w:p>
    <w:p>
      <w:pPr>
        <w:keepNext w:val="0"/>
        <w:keepLines w:val="0"/>
        <w:widowControl w:val="0"/>
        <w:numPr>
          <w:ilvl w:val="0"/>
          <w:numId w:val="0"/>
        </w:numPr>
        <w:suppressLineNumbers w:val="0"/>
        <w:spacing w:beforeLines="0" w:afterLines="0" w:line="560" w:lineRule="exact"/>
        <w:ind w:firstLine="600" w:firstLineChars="200"/>
        <w:jc w:val="both"/>
        <w:textAlignment w:val="auto"/>
        <w:outlineLvl w:val="9"/>
        <w:rPr>
          <w:rFonts w:hint="eastAsia" w:ascii="仿宋_GB2312" w:hAnsi="仿宋_GB2312" w:eastAsia="仿宋_GB2312" w:cs="仿宋_GB2312"/>
          <w:i w:val="0"/>
          <w:color w:val="auto"/>
          <w:kern w:val="0"/>
          <w:sz w:val="30"/>
          <w:szCs w:val="30"/>
          <w:u w:val="none"/>
          <w:lang w:val="en-US" w:eastAsia="zh-CN" w:bidi="ar-SA"/>
        </w:rPr>
      </w:pPr>
      <w:r>
        <w:rPr>
          <w:rFonts w:hint="eastAsia" w:ascii="仿宋_GB2312" w:hAnsi="仿宋_GB2312" w:eastAsia="仿宋_GB2312" w:cs="仿宋_GB2312"/>
          <w:i w:val="0"/>
          <w:color w:val="auto"/>
          <w:kern w:val="0"/>
          <w:sz w:val="30"/>
          <w:szCs w:val="30"/>
          <w:u w:val="none"/>
          <w:lang w:val="en-US" w:eastAsia="zh-CN" w:bidi="ar-SA"/>
        </w:rPr>
        <w:t>（六）未成年人请求人身损害赔偿；</w:t>
      </w:r>
    </w:p>
    <w:p>
      <w:pPr>
        <w:keepNext w:val="0"/>
        <w:keepLines w:val="0"/>
        <w:widowControl w:val="0"/>
        <w:numPr>
          <w:ilvl w:val="0"/>
          <w:numId w:val="0"/>
        </w:numPr>
        <w:suppressLineNumbers w:val="0"/>
        <w:spacing w:beforeLines="0" w:afterLines="0" w:line="560" w:lineRule="exact"/>
        <w:ind w:firstLine="600" w:firstLineChars="200"/>
        <w:jc w:val="both"/>
        <w:textAlignment w:val="auto"/>
        <w:outlineLvl w:val="9"/>
        <w:rPr>
          <w:rFonts w:hint="default" w:ascii="仿宋_GB2312" w:hAnsi="仿宋_GB2312" w:eastAsia="仿宋_GB2312" w:cs="仿宋_GB2312"/>
          <w:i w:val="0"/>
          <w:color w:val="auto"/>
          <w:kern w:val="0"/>
          <w:sz w:val="30"/>
          <w:szCs w:val="30"/>
          <w:u w:val="none"/>
          <w:lang w:val="en" w:eastAsia="zh-CN" w:bidi="ar-SA"/>
        </w:rPr>
      </w:pPr>
      <w:r>
        <w:rPr>
          <w:rFonts w:hint="eastAsia" w:ascii="仿宋_GB2312" w:hAnsi="仿宋_GB2312" w:eastAsia="仿宋_GB2312" w:cs="仿宋_GB2312"/>
          <w:i w:val="0"/>
          <w:color w:val="auto"/>
          <w:kern w:val="0"/>
          <w:sz w:val="30"/>
          <w:szCs w:val="30"/>
          <w:u w:val="none"/>
          <w:lang w:val="en-US" w:eastAsia="zh-CN" w:bidi="ar-SA"/>
        </w:rPr>
        <w:t>（七）农牧民工、残疾人请求确认劳动关系或者支付劳动报酬。</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六、以下情形在信用修复前不适用告知承诺制：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（一）列入法律援助失信人名单的申请人，再次申请法律援助的；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（二）列入全国信用信息共享平台、内蒙古自治区公共信用信息管理平台失信主体名单的。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七、虚假承诺的责任：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（一）终止或者撤销法律援助；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（二）将申请人</w:t>
      </w:r>
      <w:r>
        <w:rPr>
          <w:rFonts w:hint="default" w:ascii="仿宋_GB2312" w:hAnsi="仿宋_GB2312" w:eastAsia="仿宋_GB2312" w:cs="仿宋_GB2312"/>
          <w:b w:val="0"/>
          <w:bCs w:val="0"/>
          <w:color w:val="auto"/>
          <w:sz w:val="30"/>
          <w:szCs w:val="30"/>
          <w:lang w:val="en-US" w:eastAsia="zh-CN"/>
        </w:rPr>
        <w:t>列</w:t>
      </w:r>
      <w:r>
        <w:rPr>
          <w:rFonts w:hint="eastAsia" w:ascii="仿宋_GB2312" w:hAnsi="仿宋_GB2312" w:eastAsia="仿宋_GB2312" w:cs="仿宋_GB2312"/>
          <w:b w:val="0"/>
          <w:bCs w:val="0"/>
          <w:color w:val="auto"/>
          <w:sz w:val="30"/>
          <w:szCs w:val="30"/>
          <w:lang w:val="en-US" w:eastAsia="zh-CN"/>
        </w:rPr>
        <w:t>入本地区</w:t>
      </w:r>
      <w:r>
        <w:rPr>
          <w:rFonts w:hint="default" w:ascii="仿宋_GB2312" w:hAnsi="仿宋_GB2312" w:eastAsia="仿宋_GB2312" w:cs="仿宋_GB2312"/>
          <w:b w:val="0"/>
          <w:bCs w:val="0"/>
          <w:color w:val="auto"/>
          <w:sz w:val="30"/>
          <w:szCs w:val="30"/>
          <w:lang w:val="en-US" w:eastAsia="zh-CN"/>
        </w:rPr>
        <w:t>法律援助失信</w:t>
      </w:r>
      <w:r>
        <w:rPr>
          <w:rFonts w:hint="eastAsia" w:ascii="仿宋_GB2312" w:hAnsi="仿宋_GB2312" w:eastAsia="仿宋_GB2312" w:cs="仿宋_GB2312"/>
          <w:b w:val="0"/>
          <w:bCs w:val="0"/>
          <w:color w:val="auto"/>
          <w:sz w:val="30"/>
          <w:szCs w:val="30"/>
          <w:lang w:val="en-US" w:eastAsia="zh-CN"/>
        </w:rPr>
        <w:t>人</w:t>
      </w:r>
      <w:r>
        <w:rPr>
          <w:rFonts w:hint="default" w:ascii="仿宋_GB2312" w:hAnsi="仿宋_GB2312" w:eastAsia="仿宋_GB2312" w:cs="仿宋_GB2312"/>
          <w:b w:val="0"/>
          <w:bCs w:val="0"/>
          <w:color w:val="auto"/>
          <w:sz w:val="30"/>
          <w:szCs w:val="30"/>
          <w:lang w:val="en-US" w:eastAsia="zh-CN"/>
        </w:rPr>
        <w:t>名单</w:t>
      </w:r>
      <w:r>
        <w:rPr>
          <w:rFonts w:hint="eastAsia" w:ascii="仿宋_GB2312" w:hAnsi="仿宋_GB2312" w:eastAsia="仿宋_GB2312" w:cs="仿宋_GB2312"/>
          <w:b w:val="0"/>
          <w:bCs w:val="0"/>
          <w:color w:val="auto"/>
          <w:sz w:val="30"/>
          <w:szCs w:val="30"/>
          <w:lang w:val="en-US" w:eastAsia="zh-CN"/>
        </w:rPr>
        <w:t>并逐级上报，由盟市法律援助机构按季度统一上报自治区法律援助中心，列入全区法律援助失信人名单</w:t>
      </w:r>
      <w:r>
        <w:rPr>
          <w:rFonts w:hint="default" w:ascii="仿宋_GB2312" w:hAnsi="仿宋_GB2312" w:eastAsia="仿宋_GB2312" w:cs="仿宋_GB2312"/>
          <w:b w:val="0"/>
          <w:bCs w:val="0"/>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（三）由申请人</w:t>
      </w:r>
      <w:r>
        <w:rPr>
          <w:rFonts w:hint="default" w:ascii="仿宋_GB2312" w:hAnsi="仿宋_GB2312" w:eastAsia="仿宋_GB2312" w:cs="仿宋_GB2312"/>
          <w:b w:val="0"/>
          <w:bCs w:val="0"/>
          <w:color w:val="auto"/>
          <w:sz w:val="30"/>
          <w:szCs w:val="30"/>
          <w:lang w:val="en-US" w:eastAsia="zh-CN"/>
        </w:rPr>
        <w:t>向承办此案件的法律</w:t>
      </w:r>
      <w:r>
        <w:rPr>
          <w:rFonts w:hint="eastAsia" w:ascii="仿宋_GB2312" w:hAnsi="仿宋_GB2312" w:eastAsia="仿宋_GB2312" w:cs="仿宋_GB2312"/>
          <w:b w:val="0"/>
          <w:bCs w:val="0"/>
          <w:color w:val="auto"/>
          <w:sz w:val="30"/>
          <w:szCs w:val="30"/>
          <w:lang w:val="en-US" w:eastAsia="zh-CN"/>
        </w:rPr>
        <w:t>服务</w:t>
      </w:r>
      <w:r>
        <w:rPr>
          <w:rFonts w:hint="default" w:ascii="仿宋_GB2312" w:hAnsi="仿宋_GB2312" w:eastAsia="仿宋_GB2312" w:cs="仿宋_GB2312"/>
          <w:b w:val="0"/>
          <w:bCs w:val="0"/>
          <w:color w:val="auto"/>
          <w:sz w:val="30"/>
          <w:szCs w:val="30"/>
          <w:lang w:val="en-US" w:eastAsia="zh-CN"/>
        </w:rPr>
        <w:t>机构支付</w:t>
      </w:r>
      <w:r>
        <w:rPr>
          <w:rFonts w:hint="eastAsia" w:ascii="仿宋_GB2312" w:hAnsi="仿宋_GB2312" w:eastAsia="仿宋_GB2312" w:cs="仿宋_GB2312"/>
          <w:b w:val="0"/>
          <w:bCs w:val="0"/>
          <w:color w:val="auto"/>
          <w:sz w:val="30"/>
          <w:szCs w:val="30"/>
          <w:lang w:val="en-US" w:eastAsia="zh-CN"/>
        </w:rPr>
        <w:t>已实施法律援助的</w:t>
      </w:r>
      <w:r>
        <w:rPr>
          <w:rFonts w:hint="default" w:ascii="仿宋_GB2312" w:hAnsi="仿宋_GB2312" w:eastAsia="仿宋_GB2312" w:cs="仿宋_GB2312"/>
          <w:b w:val="0"/>
          <w:bCs w:val="0"/>
          <w:color w:val="auto"/>
          <w:sz w:val="30"/>
          <w:szCs w:val="30"/>
          <w:lang w:val="en-US" w:eastAsia="zh-CN"/>
        </w:rPr>
        <w:t>费用</w:t>
      </w:r>
      <w:r>
        <w:rPr>
          <w:rFonts w:hint="eastAsia" w:ascii="仿宋_GB2312" w:hAnsi="仿宋_GB2312" w:eastAsia="仿宋_GB2312" w:cs="仿宋_GB2312"/>
          <w:b w:val="0"/>
          <w:bCs w:val="0"/>
          <w:color w:val="auto"/>
          <w:sz w:val="30"/>
          <w:szCs w:val="30"/>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特此告知。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单位（公章）：                 申请人（签名）：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800" w:firstLineChars="6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default" w:ascii="仿宋_GB2312" w:hAnsi="仿宋_GB2312" w:eastAsia="仿宋_GB2312" w:cs="仿宋_GB2312"/>
          <w:b w:val="0"/>
          <w:bCs w:val="0"/>
          <w:i w:val="0"/>
          <w:color w:val="auto"/>
          <w:kern w:val="0"/>
          <w:sz w:val="32"/>
          <w:szCs w:val="32"/>
          <w:u w:val="none"/>
          <w:lang w:val="en" w:eastAsia="zh-CN" w:bidi="ar-SA"/>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法律援助申请人经济困难状况承诺书</w:t>
      </w:r>
    </w:p>
    <w:tbl>
      <w:tblPr>
        <w:tblStyle w:val="3"/>
        <w:tblpPr w:leftFromText="180" w:rightFromText="180" w:vertAnchor="text" w:horzAnchor="page" w:tblpX="1457" w:tblpY="553"/>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color w:val="auto"/>
                <w:sz w:val="28"/>
                <w:szCs w:val="28"/>
                <w:lang w:eastAsia="zh-CN"/>
              </w:rPr>
            </w:pPr>
            <w:r>
              <w:rPr>
                <w:rFonts w:hint="eastAsia" w:ascii="仿宋_GB2312" w:hAnsi="仿宋_GB2312" w:eastAsia="仿宋_GB2312" w:cs="仿宋_GB2312"/>
                <w:b/>
                <w:bCs/>
                <w:i w:val="0"/>
                <w:color w:val="auto"/>
                <w:spacing w:val="-20"/>
                <w:kern w:val="0"/>
                <w:sz w:val="28"/>
                <w:szCs w:val="28"/>
                <w:u w:val="none"/>
                <w:lang w:val="en-US" w:eastAsia="zh-CN" w:bidi="ar-SA"/>
              </w:rPr>
              <w:t>本人属于适用经济困难状况告知承诺制的7项情形之一（请在该情形框内打“</w:t>
            </w:r>
            <w:r>
              <w:rPr>
                <w:rFonts w:hint="default" w:ascii="仿宋_GB2312" w:hAnsi="仿宋_GB2312" w:eastAsia="仿宋_GB2312" w:cs="仿宋_GB2312"/>
                <w:b/>
                <w:bCs/>
                <w:i w:val="0"/>
                <w:color w:val="auto"/>
                <w:spacing w:val="-20"/>
                <w:kern w:val="0"/>
                <w:sz w:val="28"/>
                <w:szCs w:val="28"/>
                <w:u w:val="none"/>
                <w:lang w:val="en-US" w:eastAsia="zh-CN" w:bidi="ar-SA"/>
              </w:rPr>
              <w:t>√</w:t>
            </w:r>
            <w:r>
              <w:rPr>
                <w:rFonts w:hint="eastAsia" w:ascii="仿宋_GB2312" w:hAnsi="仿宋_GB2312" w:eastAsia="仿宋_GB2312" w:cs="仿宋_GB2312"/>
                <w:b/>
                <w:bCs/>
                <w:i w:val="0"/>
                <w:color w:val="auto"/>
                <w:spacing w:val="-20"/>
                <w:kern w:val="0"/>
                <w:sz w:val="28"/>
                <w:szCs w:val="28"/>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9360" w:type="dxa"/>
            <w:noWrap w:val="0"/>
            <w:vAlign w:val="center"/>
          </w:tcPr>
          <w:p>
            <w:pPr>
              <w:keepNext w:val="0"/>
              <w:keepLines w:val="0"/>
              <w:widowControl w:val="0"/>
              <w:numPr>
                <w:ilvl w:val="0"/>
                <w:numId w:val="0"/>
              </w:numPr>
              <w:suppressLineNumbers w:val="0"/>
              <w:spacing w:beforeLines="0" w:afterLines="0" w:line="560" w:lineRule="exact"/>
              <w:ind w:firstLine="560" w:firstLineChars="200"/>
              <w:jc w:val="both"/>
              <w:textAlignment w:val="auto"/>
              <w:outlineLvl w:val="9"/>
              <w:rPr>
                <w:rFonts w:hint="eastAsia" w:ascii="仿宋_GB2312" w:hAnsi="仿宋_GB2312" w:eastAsia="仿宋_GB2312" w:cs="仿宋_GB2312"/>
                <w:b w:val="0"/>
                <w:bCs w:val="0"/>
                <w:i w:val="0"/>
                <w:color w:val="auto"/>
                <w:kern w:val="0"/>
                <w:sz w:val="28"/>
                <w:szCs w:val="28"/>
                <w:u w:val="none"/>
                <w:lang w:val="en-US" w:eastAsia="zh-CN" w:bidi="ar-SA"/>
              </w:rPr>
            </w:pPr>
            <w:r>
              <w:rPr>
                <w:rFonts w:hint="eastAsia" w:ascii="仿宋_GB2312" w:hAnsi="仿宋_GB2312" w:eastAsia="仿宋_GB2312" w:cs="仿宋_GB2312"/>
                <w:b w:val="0"/>
                <w:bCs w:val="0"/>
                <w:i w:val="0"/>
                <w:color w:val="auto"/>
                <w:kern w:val="0"/>
                <w:sz w:val="28"/>
                <w:szCs w:val="28"/>
                <w:u w:val="none"/>
                <w:lang w:val="en-US" w:eastAsia="zh-CN" w:bidi="ar-SA"/>
              </w:rPr>
              <w:sym w:font="Wingdings 2" w:char="00A3"/>
            </w:r>
            <w:r>
              <w:rPr>
                <w:rFonts w:hint="eastAsia" w:ascii="仿宋_GB2312" w:hAnsi="仿宋_GB2312" w:eastAsia="仿宋_GB2312" w:cs="仿宋_GB2312"/>
                <w:b w:val="0"/>
                <w:bCs w:val="0"/>
                <w:i w:val="0"/>
                <w:color w:val="auto"/>
                <w:kern w:val="0"/>
                <w:sz w:val="28"/>
                <w:szCs w:val="28"/>
                <w:u w:val="none"/>
                <w:lang w:val="en-US" w:eastAsia="zh-CN" w:bidi="ar-SA"/>
              </w:rPr>
              <w:t>1</w:t>
            </w:r>
            <w:r>
              <w:rPr>
                <w:rFonts w:hint="default" w:ascii="黑体" w:hAnsi="黑体" w:eastAsia="黑体" w:cs="黑体"/>
                <w:color w:val="auto"/>
                <w:sz w:val="28"/>
                <w:szCs w:val="28"/>
                <w:lang w:val="en" w:eastAsia="zh-CN"/>
              </w:rPr>
              <w:t>.</w:t>
            </w:r>
            <w:r>
              <w:rPr>
                <w:rFonts w:hint="eastAsia" w:ascii="仿宋_GB2312" w:hAnsi="仿宋_GB2312" w:eastAsia="仿宋_GB2312" w:cs="仿宋_GB2312"/>
                <w:b w:val="0"/>
                <w:bCs w:val="0"/>
                <w:i w:val="0"/>
                <w:color w:val="auto"/>
                <w:kern w:val="0"/>
                <w:sz w:val="28"/>
                <w:szCs w:val="28"/>
                <w:u w:val="none"/>
                <w:lang w:val="en-US" w:eastAsia="zh-CN" w:bidi="ar-SA"/>
              </w:rPr>
              <w:t>依法请求国家赔偿；</w:t>
            </w:r>
          </w:p>
          <w:p>
            <w:pPr>
              <w:keepNext w:val="0"/>
              <w:keepLines w:val="0"/>
              <w:widowControl w:val="0"/>
              <w:numPr>
                <w:ilvl w:val="0"/>
                <w:numId w:val="0"/>
              </w:numPr>
              <w:suppressLineNumbers w:val="0"/>
              <w:spacing w:beforeLines="0" w:afterLines="0" w:line="560" w:lineRule="exact"/>
              <w:ind w:firstLine="560" w:firstLineChars="200"/>
              <w:jc w:val="both"/>
              <w:textAlignment w:val="auto"/>
              <w:outlineLvl w:val="9"/>
              <w:rPr>
                <w:rFonts w:hint="eastAsia" w:ascii="仿宋_GB2312" w:hAnsi="仿宋_GB2312" w:eastAsia="仿宋_GB2312" w:cs="仿宋_GB2312"/>
                <w:b w:val="0"/>
                <w:bCs w:val="0"/>
                <w:i w:val="0"/>
                <w:color w:val="auto"/>
                <w:kern w:val="0"/>
                <w:sz w:val="28"/>
                <w:szCs w:val="28"/>
                <w:u w:val="none"/>
                <w:lang w:val="en-US" w:eastAsia="zh-CN" w:bidi="ar-SA"/>
              </w:rPr>
            </w:pPr>
            <w:r>
              <w:rPr>
                <w:rFonts w:hint="eastAsia" w:ascii="仿宋_GB2312" w:hAnsi="仿宋_GB2312" w:eastAsia="仿宋_GB2312" w:cs="仿宋_GB2312"/>
                <w:b w:val="0"/>
                <w:bCs w:val="0"/>
                <w:i w:val="0"/>
                <w:color w:val="auto"/>
                <w:kern w:val="0"/>
                <w:sz w:val="28"/>
                <w:szCs w:val="28"/>
                <w:u w:val="none"/>
                <w:lang w:val="en-US" w:eastAsia="zh-CN" w:bidi="ar-SA"/>
              </w:rPr>
              <w:sym w:font="Wingdings 2" w:char="00A3"/>
            </w:r>
            <w:r>
              <w:rPr>
                <w:rFonts w:hint="eastAsia" w:ascii="仿宋_GB2312" w:hAnsi="仿宋_GB2312" w:eastAsia="仿宋_GB2312" w:cs="仿宋_GB2312"/>
                <w:b w:val="0"/>
                <w:bCs w:val="0"/>
                <w:i w:val="0"/>
                <w:color w:val="auto"/>
                <w:kern w:val="0"/>
                <w:sz w:val="28"/>
                <w:szCs w:val="28"/>
                <w:u w:val="none"/>
                <w:lang w:val="en-US" w:eastAsia="zh-CN" w:bidi="ar-SA"/>
              </w:rPr>
              <w:t>2</w:t>
            </w:r>
            <w:r>
              <w:rPr>
                <w:rFonts w:hint="default" w:ascii="黑体" w:hAnsi="黑体" w:eastAsia="黑体" w:cs="黑体"/>
                <w:color w:val="auto"/>
                <w:sz w:val="28"/>
                <w:szCs w:val="28"/>
                <w:lang w:val="en" w:eastAsia="zh-CN"/>
              </w:rPr>
              <w:t>.</w:t>
            </w:r>
            <w:r>
              <w:rPr>
                <w:rFonts w:hint="eastAsia" w:ascii="仿宋_GB2312" w:hAnsi="仿宋_GB2312" w:eastAsia="仿宋_GB2312" w:cs="仿宋_GB2312"/>
                <w:b w:val="0"/>
                <w:bCs w:val="0"/>
                <w:i w:val="0"/>
                <w:color w:val="auto"/>
                <w:kern w:val="0"/>
                <w:sz w:val="28"/>
                <w:szCs w:val="28"/>
                <w:u w:val="none"/>
                <w:lang w:val="en-US" w:eastAsia="zh-CN" w:bidi="ar-SA"/>
              </w:rPr>
              <w:t>请求给予社会保险待遇或者社会救助；</w:t>
            </w:r>
          </w:p>
          <w:p>
            <w:pPr>
              <w:keepNext w:val="0"/>
              <w:keepLines w:val="0"/>
              <w:widowControl w:val="0"/>
              <w:numPr>
                <w:ilvl w:val="0"/>
                <w:numId w:val="0"/>
              </w:numPr>
              <w:suppressLineNumbers w:val="0"/>
              <w:spacing w:beforeLines="0" w:afterLines="0" w:line="560" w:lineRule="exact"/>
              <w:ind w:firstLine="560" w:firstLineChars="200"/>
              <w:jc w:val="both"/>
              <w:textAlignment w:val="auto"/>
              <w:outlineLvl w:val="9"/>
              <w:rPr>
                <w:rFonts w:hint="eastAsia" w:ascii="仿宋_GB2312" w:hAnsi="仿宋_GB2312" w:eastAsia="仿宋_GB2312" w:cs="仿宋_GB2312"/>
                <w:b w:val="0"/>
                <w:bCs w:val="0"/>
                <w:i w:val="0"/>
                <w:color w:val="auto"/>
                <w:kern w:val="0"/>
                <w:sz w:val="28"/>
                <w:szCs w:val="28"/>
                <w:u w:val="none"/>
                <w:lang w:val="en-US" w:eastAsia="zh-CN" w:bidi="ar-SA"/>
              </w:rPr>
            </w:pPr>
            <w:r>
              <w:rPr>
                <w:rFonts w:hint="eastAsia" w:ascii="仿宋_GB2312" w:hAnsi="仿宋_GB2312" w:eastAsia="仿宋_GB2312" w:cs="仿宋_GB2312"/>
                <w:b w:val="0"/>
                <w:bCs w:val="0"/>
                <w:i w:val="0"/>
                <w:color w:val="auto"/>
                <w:kern w:val="0"/>
                <w:sz w:val="28"/>
                <w:szCs w:val="28"/>
                <w:u w:val="none"/>
                <w:lang w:val="en-US" w:eastAsia="zh-CN" w:bidi="ar-SA"/>
              </w:rPr>
              <w:sym w:font="Wingdings 2" w:char="00A3"/>
            </w:r>
            <w:r>
              <w:rPr>
                <w:rFonts w:hint="eastAsia" w:ascii="仿宋_GB2312" w:hAnsi="仿宋_GB2312" w:eastAsia="仿宋_GB2312" w:cs="仿宋_GB2312"/>
                <w:b w:val="0"/>
                <w:bCs w:val="0"/>
                <w:i w:val="0"/>
                <w:color w:val="auto"/>
                <w:kern w:val="0"/>
                <w:sz w:val="28"/>
                <w:szCs w:val="28"/>
                <w:u w:val="none"/>
                <w:lang w:val="en-US" w:eastAsia="zh-CN" w:bidi="ar-SA"/>
              </w:rPr>
              <w:t>3</w:t>
            </w:r>
            <w:r>
              <w:rPr>
                <w:rFonts w:hint="default" w:ascii="黑体" w:hAnsi="黑体" w:eastAsia="黑体" w:cs="黑体"/>
                <w:color w:val="auto"/>
                <w:sz w:val="28"/>
                <w:szCs w:val="28"/>
                <w:lang w:val="en" w:eastAsia="zh-CN"/>
              </w:rPr>
              <w:t>.</w:t>
            </w:r>
            <w:r>
              <w:rPr>
                <w:rFonts w:hint="eastAsia" w:ascii="仿宋_GB2312" w:hAnsi="仿宋_GB2312" w:eastAsia="仿宋_GB2312" w:cs="仿宋_GB2312"/>
                <w:b w:val="0"/>
                <w:bCs w:val="0"/>
                <w:i w:val="0"/>
                <w:color w:val="auto"/>
                <w:kern w:val="0"/>
                <w:sz w:val="28"/>
                <w:szCs w:val="28"/>
                <w:u w:val="none"/>
                <w:lang w:val="en-US" w:eastAsia="zh-CN" w:bidi="ar-SA"/>
              </w:rPr>
              <w:t>请求发给抚恤金；</w:t>
            </w:r>
          </w:p>
          <w:p>
            <w:pPr>
              <w:keepNext w:val="0"/>
              <w:keepLines w:val="0"/>
              <w:widowControl w:val="0"/>
              <w:numPr>
                <w:ilvl w:val="0"/>
                <w:numId w:val="0"/>
              </w:numPr>
              <w:suppressLineNumbers w:val="0"/>
              <w:spacing w:beforeLines="0" w:afterLines="0" w:line="560" w:lineRule="exact"/>
              <w:ind w:firstLine="560" w:firstLineChars="200"/>
              <w:jc w:val="both"/>
              <w:textAlignment w:val="auto"/>
              <w:outlineLvl w:val="9"/>
              <w:rPr>
                <w:rFonts w:hint="eastAsia" w:ascii="仿宋_GB2312" w:hAnsi="仿宋_GB2312" w:eastAsia="仿宋_GB2312" w:cs="仿宋_GB2312"/>
                <w:i w:val="0"/>
                <w:color w:val="auto"/>
                <w:kern w:val="0"/>
                <w:sz w:val="28"/>
                <w:szCs w:val="28"/>
                <w:u w:val="none"/>
                <w:lang w:val="en-US" w:eastAsia="zh-CN" w:bidi="ar-SA"/>
              </w:rPr>
            </w:pPr>
            <w:r>
              <w:rPr>
                <w:rFonts w:hint="eastAsia" w:ascii="仿宋_GB2312" w:hAnsi="仿宋_GB2312" w:eastAsia="仿宋_GB2312" w:cs="仿宋_GB2312"/>
                <w:b w:val="0"/>
                <w:bCs w:val="0"/>
                <w:i w:val="0"/>
                <w:color w:val="auto"/>
                <w:kern w:val="0"/>
                <w:sz w:val="28"/>
                <w:szCs w:val="28"/>
                <w:u w:val="none"/>
                <w:lang w:val="en-US" w:eastAsia="zh-CN" w:bidi="ar-SA"/>
              </w:rPr>
              <w:sym w:font="Wingdings 2" w:char="00A3"/>
            </w:r>
            <w:r>
              <w:rPr>
                <w:rFonts w:hint="eastAsia" w:ascii="仿宋_GB2312" w:hAnsi="仿宋_GB2312" w:eastAsia="仿宋_GB2312" w:cs="仿宋_GB2312"/>
                <w:i w:val="0"/>
                <w:color w:val="auto"/>
                <w:kern w:val="0"/>
                <w:sz w:val="28"/>
                <w:szCs w:val="28"/>
                <w:u w:val="none"/>
                <w:lang w:val="en-US" w:eastAsia="zh-CN" w:bidi="ar-SA"/>
              </w:rPr>
              <w:t>4</w:t>
            </w:r>
            <w:r>
              <w:rPr>
                <w:rFonts w:hint="default" w:ascii="黑体" w:hAnsi="黑体" w:eastAsia="黑体" w:cs="黑体"/>
                <w:color w:val="auto"/>
                <w:sz w:val="28"/>
                <w:szCs w:val="28"/>
                <w:lang w:val="en" w:eastAsia="zh-CN"/>
              </w:rPr>
              <w:t>.</w:t>
            </w:r>
            <w:r>
              <w:rPr>
                <w:rFonts w:hint="eastAsia" w:ascii="仿宋_GB2312" w:hAnsi="仿宋_GB2312" w:eastAsia="仿宋_GB2312" w:cs="仿宋_GB2312"/>
                <w:i w:val="0"/>
                <w:color w:val="auto"/>
                <w:kern w:val="0"/>
                <w:sz w:val="28"/>
                <w:szCs w:val="28"/>
                <w:u w:val="none"/>
                <w:lang w:val="en-US" w:eastAsia="zh-CN" w:bidi="ar-SA"/>
              </w:rPr>
              <w:t>请求给付赡养费、抚养费、扶养费；</w:t>
            </w:r>
          </w:p>
          <w:p>
            <w:pPr>
              <w:keepNext w:val="0"/>
              <w:keepLines w:val="0"/>
              <w:widowControl w:val="0"/>
              <w:numPr>
                <w:ilvl w:val="0"/>
                <w:numId w:val="0"/>
              </w:numPr>
              <w:suppressLineNumbers w:val="0"/>
              <w:spacing w:beforeLines="0" w:afterLines="0" w:line="560" w:lineRule="exact"/>
              <w:ind w:firstLine="560" w:firstLineChars="200"/>
              <w:jc w:val="both"/>
              <w:textAlignment w:val="auto"/>
              <w:outlineLvl w:val="9"/>
              <w:rPr>
                <w:rFonts w:hint="eastAsia" w:ascii="仿宋_GB2312" w:hAnsi="仿宋_GB2312" w:eastAsia="仿宋_GB2312" w:cs="仿宋_GB2312"/>
                <w:i w:val="0"/>
                <w:color w:val="auto"/>
                <w:kern w:val="0"/>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SA"/>
              </w:rPr>
              <w:sym w:font="Wingdings 2" w:char="00A3"/>
            </w:r>
            <w:r>
              <w:rPr>
                <w:rFonts w:hint="eastAsia" w:ascii="仿宋_GB2312" w:hAnsi="仿宋_GB2312" w:eastAsia="仿宋_GB2312" w:cs="仿宋_GB2312"/>
                <w:i w:val="0"/>
                <w:color w:val="auto"/>
                <w:kern w:val="0"/>
                <w:sz w:val="28"/>
                <w:szCs w:val="28"/>
                <w:u w:val="none"/>
                <w:lang w:val="en-US" w:eastAsia="zh-CN" w:bidi="ar-SA"/>
              </w:rPr>
              <w:t>5</w:t>
            </w:r>
            <w:r>
              <w:rPr>
                <w:rFonts w:hint="default" w:ascii="黑体" w:hAnsi="黑体" w:eastAsia="黑体" w:cs="黑体"/>
                <w:color w:val="auto"/>
                <w:sz w:val="28"/>
                <w:szCs w:val="28"/>
                <w:lang w:val="en" w:eastAsia="zh-CN"/>
              </w:rPr>
              <w:t>.</w:t>
            </w:r>
            <w:r>
              <w:rPr>
                <w:rFonts w:hint="eastAsia" w:ascii="仿宋_GB2312" w:hAnsi="仿宋_GB2312" w:eastAsia="仿宋_GB2312" w:cs="仿宋_GB2312"/>
                <w:i w:val="0"/>
                <w:color w:val="auto"/>
                <w:kern w:val="0"/>
                <w:sz w:val="28"/>
                <w:szCs w:val="28"/>
                <w:u w:val="none"/>
                <w:lang w:val="en-US" w:eastAsia="zh-CN" w:bidi="ar-SA"/>
              </w:rPr>
              <w:t>请求认定公民无民事行为能力或者限制民事行为能力；</w:t>
            </w:r>
          </w:p>
          <w:p>
            <w:pPr>
              <w:keepNext w:val="0"/>
              <w:keepLines w:val="0"/>
              <w:widowControl w:val="0"/>
              <w:numPr>
                <w:ilvl w:val="0"/>
                <w:numId w:val="0"/>
              </w:numPr>
              <w:suppressLineNumbers w:val="0"/>
              <w:spacing w:beforeLines="0" w:afterLines="0" w:line="560" w:lineRule="exact"/>
              <w:ind w:firstLine="560" w:firstLineChars="200"/>
              <w:jc w:val="both"/>
              <w:textAlignment w:val="auto"/>
              <w:outlineLvl w:val="9"/>
              <w:rPr>
                <w:rFonts w:hint="eastAsia" w:ascii="仿宋_GB2312" w:hAnsi="仿宋_GB2312" w:eastAsia="仿宋_GB2312" w:cs="仿宋_GB2312"/>
                <w:i w:val="0"/>
                <w:color w:val="auto"/>
                <w:kern w:val="0"/>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SA"/>
              </w:rPr>
              <w:sym w:font="Wingdings 2" w:char="00A3"/>
            </w:r>
            <w:r>
              <w:rPr>
                <w:rFonts w:hint="eastAsia" w:ascii="仿宋_GB2312" w:hAnsi="仿宋_GB2312" w:eastAsia="仿宋_GB2312" w:cs="仿宋_GB2312"/>
                <w:i w:val="0"/>
                <w:color w:val="auto"/>
                <w:kern w:val="0"/>
                <w:sz w:val="28"/>
                <w:szCs w:val="28"/>
                <w:u w:val="none"/>
                <w:lang w:val="en-US" w:eastAsia="zh-CN" w:bidi="ar-SA"/>
              </w:rPr>
              <w:t>6</w:t>
            </w:r>
            <w:r>
              <w:rPr>
                <w:rFonts w:hint="default" w:ascii="黑体" w:hAnsi="黑体" w:eastAsia="黑体" w:cs="黑体"/>
                <w:color w:val="auto"/>
                <w:sz w:val="28"/>
                <w:szCs w:val="28"/>
                <w:lang w:val="en" w:eastAsia="zh-CN"/>
              </w:rPr>
              <w:t>.</w:t>
            </w:r>
            <w:r>
              <w:rPr>
                <w:rFonts w:hint="eastAsia" w:ascii="仿宋_GB2312" w:hAnsi="仿宋_GB2312" w:eastAsia="仿宋_GB2312" w:cs="仿宋_GB2312"/>
                <w:i w:val="0"/>
                <w:color w:val="auto"/>
                <w:kern w:val="0"/>
                <w:sz w:val="28"/>
                <w:szCs w:val="28"/>
                <w:u w:val="none"/>
                <w:lang w:val="en-US" w:eastAsia="zh-CN" w:bidi="ar-SA"/>
              </w:rPr>
              <w:t>未成年人请求人身损害赔偿；</w:t>
            </w:r>
          </w:p>
          <w:p>
            <w:pPr>
              <w:keepNext w:val="0"/>
              <w:keepLines w:val="0"/>
              <w:widowControl w:val="0"/>
              <w:numPr>
                <w:ilvl w:val="0"/>
                <w:numId w:val="0"/>
              </w:numPr>
              <w:suppressLineNumbers w:val="0"/>
              <w:spacing w:beforeLines="0" w:afterLines="0" w:line="560" w:lineRule="exact"/>
              <w:ind w:firstLine="560" w:firstLineChars="200"/>
              <w:jc w:val="both"/>
              <w:textAlignment w:val="auto"/>
              <w:outlineLvl w:val="9"/>
              <w:rPr>
                <w:rFonts w:hint="eastAsia" w:ascii="宋体" w:hAnsi="宋体"/>
                <w:b/>
                <w:color w:val="auto"/>
                <w:sz w:val="28"/>
                <w:szCs w:val="28"/>
                <w:lang w:eastAsia="zh-CN"/>
              </w:rPr>
            </w:pPr>
            <w:r>
              <w:rPr>
                <w:rFonts w:hint="eastAsia" w:ascii="仿宋_GB2312" w:hAnsi="仿宋_GB2312" w:eastAsia="仿宋_GB2312" w:cs="仿宋_GB2312"/>
                <w:i w:val="0"/>
                <w:color w:val="auto"/>
                <w:kern w:val="0"/>
                <w:sz w:val="28"/>
                <w:szCs w:val="28"/>
                <w:u w:val="none"/>
                <w:lang w:val="en-US" w:eastAsia="zh-CN" w:bidi="ar-SA"/>
              </w:rPr>
              <w:sym w:font="Wingdings 2" w:char="00A3"/>
            </w:r>
            <w:r>
              <w:rPr>
                <w:rFonts w:hint="eastAsia" w:ascii="仿宋_GB2312" w:hAnsi="仿宋_GB2312" w:eastAsia="仿宋_GB2312" w:cs="仿宋_GB2312"/>
                <w:i w:val="0"/>
                <w:color w:val="auto"/>
                <w:kern w:val="0"/>
                <w:sz w:val="28"/>
                <w:szCs w:val="28"/>
                <w:u w:val="none"/>
                <w:lang w:val="en-US" w:eastAsia="zh-CN" w:bidi="ar-SA"/>
              </w:rPr>
              <w:t>7</w:t>
            </w:r>
            <w:r>
              <w:rPr>
                <w:rFonts w:hint="default" w:ascii="黑体" w:hAnsi="黑体" w:eastAsia="黑体" w:cs="黑体"/>
                <w:color w:val="auto"/>
                <w:sz w:val="28"/>
                <w:szCs w:val="28"/>
                <w:lang w:val="en" w:eastAsia="zh-CN"/>
              </w:rPr>
              <w:t>.</w:t>
            </w:r>
            <w:r>
              <w:rPr>
                <w:rFonts w:hint="eastAsia" w:ascii="仿宋_GB2312" w:hAnsi="仿宋_GB2312" w:eastAsia="仿宋_GB2312" w:cs="仿宋_GB2312"/>
                <w:i w:val="0"/>
                <w:color w:val="auto"/>
                <w:kern w:val="0"/>
                <w:sz w:val="28"/>
                <w:szCs w:val="28"/>
                <w:u w:val="none"/>
                <w:lang w:val="en-US" w:eastAsia="zh-CN" w:bidi="ar-SA"/>
              </w:rPr>
              <w:t>农牧民工、残疾人请求确认劳动关系或者支付劳动报酬。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36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宋体" w:eastAsia="黑体" w:cs="黑体"/>
                <w:b w:val="0"/>
                <w:kern w:val="2"/>
                <w:sz w:val="32"/>
                <w:szCs w:val="32"/>
                <w:lang w:val="en-US" w:eastAsia="zh-CN" w:bidi="ar-SA"/>
              </w:rPr>
            </w:pPr>
            <w:r>
              <w:rPr>
                <w:rFonts w:hint="eastAsia" w:ascii="黑体" w:hAnsi="宋体" w:eastAsia="黑体" w:cs="黑体"/>
                <w:b w:val="0"/>
                <w:kern w:val="2"/>
                <w:sz w:val="32"/>
                <w:szCs w:val="32"/>
                <w:lang w:val="en-US" w:eastAsia="zh-CN" w:bidi="ar-SA"/>
              </w:rPr>
              <w:t>申请人个人承诺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0" w:hRule="atLeast"/>
        </w:trPr>
        <w:tc>
          <w:tcPr>
            <w:tcW w:w="93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本人作出如下承诺：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sz w:val="28"/>
                <w:szCs w:val="28"/>
                <w:lang w:val="en-US" w:eastAsia="zh-CN"/>
              </w:rPr>
              <w:t xml:space="preserve">    </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一）本人已经知晓《法律援助申请告知书》的全部内容；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（二）本人属于适用告知承诺制的情形且不存在《法律援助申请告知书》所列不适用告知承诺制的情形；</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（三）本人符合经济困难标准,即家庭人均收入低于城镇居民最低工资标准或农牧民年人均纯收入；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（四）如有不实，本人愿意承担以下法律责任和后果：</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1</w:t>
            </w:r>
            <w:r>
              <w:rPr>
                <w:rFonts w:hint="default" w:ascii="黑体" w:hAnsi="黑体" w:eastAsia="黑体" w:cs="黑体"/>
                <w:color w:val="auto"/>
                <w:sz w:val="28"/>
                <w:szCs w:val="28"/>
                <w:lang w:val="en" w:eastAsia="zh-CN"/>
              </w:rPr>
              <w:t>.</w:t>
            </w:r>
            <w:r>
              <w:rPr>
                <w:rFonts w:hint="eastAsia" w:ascii="黑体" w:hAnsi="黑体" w:eastAsia="黑体" w:cs="黑体"/>
                <w:color w:val="auto"/>
                <w:sz w:val="28"/>
                <w:szCs w:val="28"/>
                <w:lang w:val="en-US" w:eastAsia="zh-CN"/>
              </w:rPr>
              <w:t>终止或者撤销法律援助；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2</w:t>
            </w:r>
            <w:r>
              <w:rPr>
                <w:rFonts w:hint="default" w:ascii="黑体" w:hAnsi="黑体" w:eastAsia="黑体" w:cs="黑体"/>
                <w:color w:val="auto"/>
                <w:sz w:val="28"/>
                <w:szCs w:val="28"/>
                <w:lang w:val="en" w:eastAsia="zh-CN"/>
              </w:rPr>
              <w:t>.</w:t>
            </w:r>
            <w:r>
              <w:rPr>
                <w:rFonts w:hint="eastAsia" w:ascii="黑体" w:hAnsi="黑体" w:eastAsia="黑体" w:cs="黑体"/>
                <w:color w:val="auto"/>
                <w:sz w:val="28"/>
                <w:szCs w:val="28"/>
                <w:lang w:val="en-US" w:eastAsia="zh-CN"/>
              </w:rPr>
              <w:t>将申请人</w:t>
            </w:r>
            <w:r>
              <w:rPr>
                <w:rFonts w:hint="default" w:ascii="黑体" w:hAnsi="黑体" w:eastAsia="黑体" w:cs="黑体"/>
                <w:color w:val="auto"/>
                <w:sz w:val="28"/>
                <w:szCs w:val="28"/>
                <w:lang w:val="en-US" w:eastAsia="zh-CN"/>
              </w:rPr>
              <w:t>列为法律援助失信</w:t>
            </w:r>
            <w:r>
              <w:rPr>
                <w:rFonts w:hint="eastAsia" w:ascii="黑体" w:hAnsi="黑体" w:eastAsia="黑体" w:cs="黑体"/>
                <w:color w:val="auto"/>
                <w:sz w:val="28"/>
                <w:szCs w:val="28"/>
                <w:lang w:val="en-US" w:eastAsia="zh-CN"/>
              </w:rPr>
              <w:t>人</w:t>
            </w:r>
            <w:r>
              <w:rPr>
                <w:rFonts w:hint="default" w:ascii="黑体" w:hAnsi="黑体" w:eastAsia="黑体" w:cs="黑体"/>
                <w:color w:val="auto"/>
                <w:sz w:val="28"/>
                <w:szCs w:val="28"/>
                <w:lang w:val="en-US" w:eastAsia="zh-CN"/>
              </w:rPr>
              <w:t>名单;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3</w:t>
            </w:r>
            <w:r>
              <w:rPr>
                <w:rFonts w:hint="default" w:ascii="黑体" w:hAnsi="黑体" w:eastAsia="黑体" w:cs="黑体"/>
                <w:color w:val="auto"/>
                <w:sz w:val="28"/>
                <w:szCs w:val="28"/>
                <w:lang w:val="en" w:eastAsia="zh-CN"/>
              </w:rPr>
              <w:t>.</w:t>
            </w:r>
            <w:r>
              <w:rPr>
                <w:rFonts w:hint="eastAsia" w:ascii="黑体" w:hAnsi="黑体" w:eastAsia="黑体" w:cs="黑体"/>
                <w:color w:val="auto"/>
                <w:sz w:val="28"/>
                <w:szCs w:val="28"/>
                <w:lang w:val="en-US" w:eastAsia="zh-CN"/>
              </w:rPr>
              <w:t>由申请人</w:t>
            </w:r>
            <w:r>
              <w:rPr>
                <w:rFonts w:hint="default" w:ascii="黑体" w:hAnsi="黑体" w:eastAsia="黑体" w:cs="黑体"/>
                <w:color w:val="auto"/>
                <w:sz w:val="28"/>
                <w:szCs w:val="28"/>
                <w:lang w:val="en-US" w:eastAsia="zh-CN"/>
              </w:rPr>
              <w:t>向承办此案件的法律服务机构支付</w:t>
            </w:r>
            <w:r>
              <w:rPr>
                <w:rFonts w:hint="eastAsia" w:ascii="黑体" w:hAnsi="黑体" w:eastAsia="黑体" w:cs="黑体"/>
                <w:color w:val="auto"/>
                <w:sz w:val="28"/>
                <w:szCs w:val="28"/>
                <w:lang w:val="en-US" w:eastAsia="zh-CN"/>
              </w:rPr>
              <w:t>已实施法律援助的</w:t>
            </w:r>
            <w:r>
              <w:rPr>
                <w:rFonts w:hint="default" w:ascii="黑体" w:hAnsi="黑体" w:eastAsia="黑体" w:cs="黑体"/>
                <w:color w:val="auto"/>
                <w:sz w:val="28"/>
                <w:szCs w:val="28"/>
                <w:lang w:val="en-US" w:eastAsia="zh-CN"/>
              </w:rPr>
              <w:t>费用</w:t>
            </w:r>
            <w:r>
              <w:rPr>
                <w:rFonts w:hint="eastAsia" w:ascii="黑体" w:hAnsi="黑体" w:eastAsia="黑体" w:cs="黑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default" w:ascii="黑体" w:hAnsi="黑体" w:eastAsia="黑体" w:cs="黑体"/>
                <w:sz w:val="28"/>
                <w:szCs w:val="28"/>
                <w:lang w:val="en-US" w:eastAsia="zh-CN"/>
              </w:rPr>
            </w:pPr>
            <w:r>
              <w:rPr>
                <w:rFonts w:hint="eastAsia" w:ascii="黑体" w:hAnsi="黑体" w:eastAsia="黑体" w:cs="黑体"/>
                <w:color w:val="auto"/>
                <w:sz w:val="28"/>
                <w:szCs w:val="28"/>
                <w:lang w:val="en-US" w:eastAsia="zh-CN"/>
              </w:rPr>
              <w:t>4</w:t>
            </w:r>
            <w:r>
              <w:rPr>
                <w:rFonts w:hint="default" w:ascii="黑体" w:hAnsi="黑体" w:eastAsia="黑体" w:cs="黑体"/>
                <w:color w:val="auto"/>
                <w:sz w:val="28"/>
                <w:szCs w:val="28"/>
                <w:lang w:val="en" w:eastAsia="zh-CN"/>
              </w:rPr>
              <w:t>.</w:t>
            </w:r>
            <w:r>
              <w:rPr>
                <w:rFonts w:hint="default" w:ascii="黑体" w:hAnsi="黑体" w:eastAsia="黑体" w:cs="黑体"/>
                <w:color w:val="auto"/>
                <w:sz w:val="28"/>
                <w:szCs w:val="28"/>
                <w:lang w:val="en-US" w:eastAsia="zh-CN"/>
              </w:rPr>
              <w:t>再次提出法律援助</w:t>
            </w:r>
            <w:r>
              <w:rPr>
                <w:rFonts w:hint="default" w:ascii="黑体" w:hAnsi="黑体" w:eastAsia="黑体" w:cs="黑体"/>
                <w:sz w:val="28"/>
                <w:szCs w:val="28"/>
                <w:lang w:val="en-US" w:eastAsia="zh-CN"/>
              </w:rPr>
              <w:t>申请，</w:t>
            </w:r>
            <w:r>
              <w:rPr>
                <w:rFonts w:hint="eastAsia" w:ascii="黑体" w:hAnsi="黑体" w:eastAsia="黑体" w:cs="黑体"/>
                <w:sz w:val="28"/>
                <w:szCs w:val="28"/>
                <w:lang w:val="en-US" w:eastAsia="zh-CN"/>
              </w:rPr>
              <w:t>在信用修复前</w:t>
            </w:r>
            <w:r>
              <w:rPr>
                <w:rFonts w:hint="default" w:ascii="黑体" w:hAnsi="黑体" w:eastAsia="黑体" w:cs="黑体"/>
                <w:sz w:val="28"/>
                <w:szCs w:val="28"/>
                <w:lang w:val="en-US" w:eastAsia="zh-CN"/>
              </w:rPr>
              <w:t>不</w:t>
            </w:r>
            <w:r>
              <w:rPr>
                <w:rFonts w:hint="eastAsia" w:ascii="黑体" w:hAnsi="黑体" w:eastAsia="黑体" w:cs="黑体"/>
                <w:sz w:val="28"/>
                <w:szCs w:val="28"/>
                <w:lang w:val="en-US" w:eastAsia="zh-CN"/>
              </w:rPr>
              <w:t>适用于告知</w:t>
            </w:r>
            <w:r>
              <w:rPr>
                <w:rFonts w:hint="default" w:ascii="黑体" w:hAnsi="黑体" w:eastAsia="黑体" w:cs="黑体"/>
                <w:sz w:val="28"/>
                <w:szCs w:val="28"/>
                <w:lang w:val="en-US" w:eastAsia="zh-CN"/>
              </w:rPr>
              <w:t>承诺制。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（五）上述承诺是本人真实意思的表示。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申请人（签名）：</w:t>
            </w:r>
          </w:p>
          <w:p>
            <w:pPr>
              <w:keepNext w:val="0"/>
              <w:keepLines w:val="0"/>
              <w:pageBreakBefore w:val="0"/>
              <w:widowControl/>
              <w:kinsoku/>
              <w:wordWrap/>
              <w:overflowPunct/>
              <w:topLinePunct w:val="0"/>
              <w:autoSpaceDE/>
              <w:autoSpaceDN/>
              <w:bidi w:val="0"/>
              <w:adjustRightInd/>
              <w:snapToGrid/>
              <w:spacing w:beforeLines="0" w:afterLines="0" w:line="340" w:lineRule="exact"/>
              <w:ind w:right="0" w:rightChars="0"/>
              <w:jc w:val="both"/>
              <w:textAlignment w:val="auto"/>
              <w:outlineLvl w:val="9"/>
              <w:rPr>
                <w:rFonts w:hint="eastAsia" w:ascii="仿宋_GB2312" w:hAnsi="Times New Roman" w:eastAsia="仿宋_GB2312"/>
                <w:sz w:val="32"/>
                <w:szCs w:val="32"/>
                <w:lang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年    月</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eastAsia="zh-CN"/>
              </w:rPr>
              <w:t>日</w:t>
            </w:r>
            <w:r>
              <w:rPr>
                <w:rFonts w:hint="eastAsia" w:ascii="宋体" w:hAnsi="宋体" w:cs="宋体"/>
                <w:sz w:val="28"/>
                <w:szCs w:val="28"/>
                <w:lang w:val="en-US" w:eastAsia="zh-CN"/>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b w:val="0"/>
          <w:bCs w:val="0"/>
          <w:i w:val="0"/>
          <w:color w:val="auto"/>
          <w:kern w:val="0"/>
          <w:sz w:val="32"/>
          <w:szCs w:val="32"/>
          <w:u w:val="none"/>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auto"/>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68A19"/>
    <w:multiLevelType w:val="singleLevel"/>
    <w:tmpl w:val="FF668A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703F6"/>
    <w:rsid w:val="066A51E8"/>
    <w:rsid w:val="07EC11E2"/>
    <w:rsid w:val="0ECD5ECE"/>
    <w:rsid w:val="12EFEAB5"/>
    <w:rsid w:val="19CC2E8F"/>
    <w:rsid w:val="1EF4E2BD"/>
    <w:rsid w:val="1F5703F6"/>
    <w:rsid w:val="2A982CEA"/>
    <w:rsid w:val="387693DF"/>
    <w:rsid w:val="3AF05FCB"/>
    <w:rsid w:val="3CE7585E"/>
    <w:rsid w:val="3FFBDBE6"/>
    <w:rsid w:val="4D0949EB"/>
    <w:rsid w:val="566F2398"/>
    <w:rsid w:val="56C71F3E"/>
    <w:rsid w:val="57A9BA89"/>
    <w:rsid w:val="57FE06EA"/>
    <w:rsid w:val="58FDBA83"/>
    <w:rsid w:val="5B2FADEB"/>
    <w:rsid w:val="5D9FC4C4"/>
    <w:rsid w:val="5EB5E724"/>
    <w:rsid w:val="5F2D5E7E"/>
    <w:rsid w:val="5FBD081A"/>
    <w:rsid w:val="5FBFCC72"/>
    <w:rsid w:val="5FFF53C6"/>
    <w:rsid w:val="61345577"/>
    <w:rsid w:val="626047A7"/>
    <w:rsid w:val="63FFDC92"/>
    <w:rsid w:val="67AD43FF"/>
    <w:rsid w:val="6A0B2603"/>
    <w:rsid w:val="6AA12B39"/>
    <w:rsid w:val="6BD8C367"/>
    <w:rsid w:val="6C5FD717"/>
    <w:rsid w:val="6DEE51F3"/>
    <w:rsid w:val="72A939F6"/>
    <w:rsid w:val="736FCA8B"/>
    <w:rsid w:val="77BE0247"/>
    <w:rsid w:val="77EFF9E6"/>
    <w:rsid w:val="77F597DF"/>
    <w:rsid w:val="7B2F3F09"/>
    <w:rsid w:val="7BB344CB"/>
    <w:rsid w:val="7D39A408"/>
    <w:rsid w:val="7F77A211"/>
    <w:rsid w:val="7FFDE90C"/>
    <w:rsid w:val="9EDF293C"/>
    <w:rsid w:val="A9BCAE49"/>
    <w:rsid w:val="BBDFEA4A"/>
    <w:rsid w:val="BDFF6F40"/>
    <w:rsid w:val="BFFDD87D"/>
    <w:rsid w:val="CBF46270"/>
    <w:rsid w:val="CF9B7827"/>
    <w:rsid w:val="D5ED1CBD"/>
    <w:rsid w:val="DAD19AEB"/>
    <w:rsid w:val="DCEE3B13"/>
    <w:rsid w:val="DEE70F75"/>
    <w:rsid w:val="DFFCB7CC"/>
    <w:rsid w:val="DFFDCD9E"/>
    <w:rsid w:val="E7FFBDCC"/>
    <w:rsid w:val="EEFF6252"/>
    <w:rsid w:val="EFF3BF4D"/>
    <w:rsid w:val="EFFFBCC9"/>
    <w:rsid w:val="F96B92DA"/>
    <w:rsid w:val="F9AE47ED"/>
    <w:rsid w:val="FA5F9EBD"/>
    <w:rsid w:val="FB3FB47F"/>
    <w:rsid w:val="FB7FDA47"/>
    <w:rsid w:val="FBFB2722"/>
    <w:rsid w:val="FBFF8798"/>
    <w:rsid w:val="FCEF75DE"/>
    <w:rsid w:val="FCFF8DE6"/>
    <w:rsid w:val="FDF51035"/>
    <w:rsid w:val="FFCCE590"/>
    <w:rsid w:val="FFDA1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2021-08-30T15:04:00Z</dcterms:created>
  <dc:creator>nmgsft</dc:creator>
  <cp:lastModifiedBy>nmgsft</cp:lastModifiedBy>
  <cp:lastPrinted>2021-11-06T01:43:00Z</cp:lastPrinted>
  <dcterms:modified xsi:type="dcterms:W3CDTF">2021-11-23T11:15:31Z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2ADB63726D8446A8A4E6CC2A174C34F5</vt:lpwstr>
  </property>
</Properties>
</file>