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第五届呼伦贝尔仲裁委员会聘用仲裁员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备案审核情况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36"/>
          <w:szCs w:val="21"/>
          <w:lang w:val="en-US" w:eastAsia="zh-CN"/>
        </w:rPr>
      </w:pPr>
      <w:r>
        <w:rPr>
          <w:rFonts w:hint="eastAsia" w:ascii="仿宋" w:hAnsi="仿宋" w:eastAsia="仿宋"/>
          <w:sz w:val="36"/>
          <w:szCs w:val="21"/>
          <w:lang w:val="en-US" w:eastAsia="zh-CN"/>
        </w:rPr>
        <w:t>(共计103人)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3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/>
          <w:sz w:val="32"/>
          <w:szCs w:val="20"/>
          <w:lang w:val="en-US" w:eastAsia="zh-CN"/>
        </w:rPr>
      </w:pPr>
      <w:r>
        <w:rPr>
          <w:rFonts w:hint="eastAsia" w:ascii="黑体" w:hAnsi="黑体" w:eastAsia="黑体"/>
          <w:sz w:val="32"/>
          <w:szCs w:val="20"/>
          <w:lang w:val="en-US" w:eastAsia="zh-CN"/>
        </w:rPr>
        <w:t>一、从事仲裁工作满八年的（2人）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李智慧  岳  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20"/>
          <w:lang w:val="en-US" w:eastAsia="zh-CN"/>
        </w:rPr>
        <w:t>二、</w:t>
      </w:r>
      <w:r>
        <w:rPr>
          <w:rFonts w:hint="eastAsia" w:ascii="黑体" w:hAnsi="黑体" w:eastAsia="黑体"/>
          <w:color w:val="auto"/>
          <w:sz w:val="32"/>
          <w:szCs w:val="20"/>
        </w:rPr>
        <w:t>从事律师工作</w:t>
      </w: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20"/>
        </w:rPr>
        <w:t>满八年的</w:t>
      </w:r>
      <w:r>
        <w:rPr>
          <w:rFonts w:hint="eastAsia" w:ascii="黑体" w:hAnsi="黑体" w:eastAsia="黑体"/>
          <w:color w:val="auto"/>
          <w:sz w:val="32"/>
          <w:szCs w:val="20"/>
          <w:lang w:eastAsia="zh-CN"/>
        </w:rPr>
        <w:t>（</w:t>
      </w:r>
      <w:r>
        <w:rPr>
          <w:rFonts w:hint="eastAsia" w:ascii="黑体" w:hAnsi="黑体" w:eastAsia="黑体"/>
          <w:color w:val="auto"/>
          <w:sz w:val="32"/>
          <w:szCs w:val="20"/>
          <w:lang w:val="en-US" w:eastAsia="zh-CN"/>
        </w:rPr>
        <w:t>71人</w:t>
      </w:r>
      <w:r>
        <w:rPr>
          <w:rFonts w:hint="eastAsia" w:ascii="黑体" w:hAnsi="黑体" w:eastAsia="黑体"/>
          <w:color w:val="auto"/>
          <w:sz w:val="32"/>
          <w:szCs w:val="2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于鸿鹄  刘永明  包海龙  王  宇  刘  丽  姚  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曹东海  李  丹  左新东  薛  蕾  刘海英  石  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张建军  王忠武  刘  峰  曹春风  石贵东  王新田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刘新富  刘  寒  董万园  刘文梅  颜世洲  隋明芳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包来福  刘金玲  费星刚  陈晓昕  靳晓楠  刘丽娟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郭志刚  李  博  毕景涛  冯  刚  方江华  李寻智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谭  林  吉仁太  黎学宁  关  喆  王跃华  陈禄堂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杨  涛  顾  准  刘  岩  刘桂林  沈吉利  张焕明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姚丽波  王  蕾  高丽春  王保国  赵讶利  刘大卫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凌忠实  王  芳  孔  倩  刘海旭  杨  杰  张志良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王长征  吴  兰  张怀玺  陈新章  郭晓峰  骆世明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0000FF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 xml:space="preserve">李  刚  李政明  张世星  高丽姣  章德君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20"/>
          <w:lang w:val="en-US" w:eastAsia="zh-CN"/>
        </w:rPr>
      </w:pPr>
      <w:r>
        <w:rPr>
          <w:rFonts w:hint="eastAsia" w:ascii="黑体" w:hAnsi="黑体" w:eastAsia="黑体"/>
          <w:sz w:val="32"/>
          <w:szCs w:val="20"/>
          <w:lang w:val="en-US" w:eastAsia="zh-CN"/>
        </w:rPr>
        <w:t>曾任法官</w:t>
      </w:r>
      <w:r>
        <w:rPr>
          <w:rFonts w:hint="eastAsia" w:ascii="黑体" w:hAnsi="黑体" w:eastAsia="黑体"/>
          <w:sz w:val="32"/>
          <w:szCs w:val="20"/>
        </w:rPr>
        <w:t>满八年的</w:t>
      </w:r>
      <w:r>
        <w:rPr>
          <w:rFonts w:hint="eastAsia" w:ascii="黑体" w:hAnsi="黑体" w:eastAsia="黑体"/>
          <w:sz w:val="32"/>
          <w:szCs w:val="20"/>
          <w:lang w:eastAsia="zh-CN"/>
        </w:rPr>
        <w:t>（</w:t>
      </w:r>
      <w:r>
        <w:rPr>
          <w:rFonts w:hint="eastAsia" w:ascii="黑体" w:hAnsi="黑体" w:eastAsia="黑体"/>
          <w:sz w:val="32"/>
          <w:szCs w:val="20"/>
          <w:lang w:val="en-US" w:eastAsia="zh-CN"/>
        </w:rPr>
        <w:t>10人</w:t>
      </w:r>
      <w:r>
        <w:rPr>
          <w:rFonts w:hint="eastAsia" w:ascii="黑体" w:hAnsi="黑体" w:eastAsia="黑体"/>
          <w:sz w:val="32"/>
          <w:szCs w:val="2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斯  琴  李  欣  高连泉  牛之纯  爱  玲  秦  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杨春艳  杨静斌  周显峰  赵恒檀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  <w:szCs w:val="20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20"/>
          <w:lang w:val="en-US" w:eastAsia="zh-CN"/>
        </w:rPr>
        <w:t>从事法律研究、教学工作并具有高级职称的（9人）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杨  健  杨春梅  刘海龙  宁虹超  于  亮  张  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张超汉  张长龙  吕兴瑞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  <w:szCs w:val="20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20"/>
          <w:lang w:val="en-US" w:eastAsia="zh-CN"/>
        </w:rPr>
        <w:t>具有法律知识、从事经济贸易等专业工作并具有高级职称或者具有同等专业水平的（11人）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>赵海蓉  陈朝晖  楚  方  陈  娟  赵世荣  艾俊英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color w:val="auto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20"/>
          <w:lang w:val="en-US" w:eastAsia="zh-CN"/>
        </w:rPr>
        <w:t xml:space="preserve">刘  轶  潘玉柱  于承博  鲁  欣  张济梅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mJhYTZkYWNlMWNjZDgzMjdjNDFlYWI3MmFmNjkifQ=="/>
  </w:docVars>
  <w:rsids>
    <w:rsidRoot w:val="31E608F8"/>
    <w:rsid w:val="31E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417</Characters>
  <Lines>0</Lines>
  <Paragraphs>0</Paragraphs>
  <TotalTime>0</TotalTime>
  <ScaleCrop>false</ScaleCrop>
  <LinksUpToDate>false</LinksUpToDate>
  <CharactersWithSpaces>655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2023-03-06T09:59:00Z</dcterms:created>
  <dc:creator>哒博荣</dc:creator>
  <cp:lastModifiedBy>哒博荣</cp:lastModifiedBy>
  <dcterms:modified xsi:type="dcterms:W3CDTF">2023-03-06T09:59:46Z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BA9E99A23C8A4F409EB621889B152A5B</vt:lpwstr>
  </property>
</Properties>
</file>